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2.0 -->
  <w:body>
    <w:p>
      <w:pPr>
        <w:pStyle w:val="BodyText"/>
        <w:spacing w:before="127"/>
        <w:rPr>
          <w:rFonts w:ascii="Times New Roman"/>
          <w:sz w:val="36"/>
        </w:rPr>
      </w:pPr>
    </w:p>
    <w:p>
      <w:pPr>
        <w:pStyle w:val="Title"/>
      </w:pPr>
      <w:r>
        <w:rPr>
          <w:sz w:val="37"/>
        </w:rPr>
        <w:t xml:space="preserve">Manual </w:t>
      </w:r>
      <w:r>
        <w:rPr>
          <w:sz w:val="37"/>
        </w:rPr>
        <w:t xml:space="preserve">para </w:t>
      </w:r>
      <w:r>
        <w:rPr>
          <w:sz w:val="37"/>
        </w:rPr>
        <w:t xml:space="preserve">a </w:t>
      </w:r>
      <w:r>
        <w:rPr>
          <w:sz w:val="37"/>
        </w:rPr>
        <w:t xml:space="preserve">categoria </w:t>
      </w:r>
      <w:r>
        <w:rPr>
          <w:spacing w:val="-10"/>
          <w:sz w:val="37"/>
        </w:rPr>
        <w:t>«Biólogo»</w:t>
      </w:r>
    </w:p>
    <w:p>
      <w:pPr>
        <w:pStyle w:val="BodyText"/>
        <w:spacing w:before="285"/>
        <w:rPr>
          <w:b/>
          <w:sz w:val="36"/>
        </w:rPr>
      </w:pPr>
    </w:p>
    <w:p>
      <w:pPr>
        <w:spacing w:before="0"/>
        <w:ind w:left="282" w:right="0" w:firstLine="0"/>
        <w:jc w:val="left"/>
        <w:rPr>
          <w:sz w:val="32"/>
        </w:rPr>
      </w:pPr>
      <w:r>
        <w:rPr>
          <w:color w:val="2C74B5"/>
          <w:spacing w:val="-2"/>
          <w:sz w:val="33"/>
        </w:rPr>
        <w:t>Índice</w:t>
      </w:r>
    </w:p>
    <w:sdt>
      <w:sdtPr>
        <w:id w:val="1273453253"/>
        <w:docPartObj>
          <w:docPartGallery w:val="Table of Contents"/>
          <w:docPartUnique/>
        </w:docPartObj>
      </w:sdtPr>
      <w:sdtContent>
        <w:p>
          <w:pPr>
            <w:pStyle w:val="TOC1"/>
            <w:tabs>
              <w:tab w:val="right" w:leader="dot" w:pos="9848"/>
            </w:tabs>
          </w:pPr>
          <w:r>
            <w:fldChar w:fldCharType="begin"/>
          </w:r>
          <w:r>
            <w:rPr>
              <w:sz w:val="22"/>
            </w:rP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rPr>
                <w:spacing w:val="-2"/>
                <w:sz w:val="22"/>
              </w:rPr>
              <w:t>Prefácio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>
          <w:pPr>
            <w:pStyle w:val="TOC1"/>
            <w:tabs>
              <w:tab w:val="right" w:leader="dot" w:pos="9848"/>
            </w:tabs>
          </w:pPr>
          <w:hyperlink w:anchor="_bookmark1" w:history="1">
            <w:r>
              <w:rPr>
                <w:sz w:val="22"/>
              </w:rPr>
              <w:t xml:space="preserve">Página </w:t>
            </w:r>
            <w:r>
              <w:rPr>
                <w:spacing w:val="-2"/>
                <w:sz w:val="22"/>
              </w:rPr>
              <w:t>inicial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>
          <w:pPr>
            <w:pStyle w:val="TOC1"/>
            <w:tabs>
              <w:tab w:val="right" w:leader="dot" w:pos="9848"/>
            </w:tabs>
          </w:pPr>
          <w:hyperlink w:anchor="_bookmark2" w:history="1">
            <w:r>
              <w:rPr>
                <w:sz w:val="22"/>
              </w:rPr>
              <w:t xml:space="preserve">Gestão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emergências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3</w:t>
            </w:r>
          </w:hyperlink>
        </w:p>
        <w:p>
          <w:pPr>
            <w:pStyle w:val="TOC1"/>
            <w:tabs>
              <w:tab w:val="right" w:leader="dot" w:pos="9848"/>
            </w:tabs>
            <w:spacing w:before="121"/>
          </w:pPr>
          <w:hyperlink w:anchor="_bookmark3" w:history="1">
            <w:r>
              <w:rPr>
                <w:sz w:val="22"/>
              </w:rPr>
              <w:t xml:space="preserve">Lista </w:t>
            </w:r>
            <w:r>
              <w:rPr>
                <w:sz w:val="22"/>
              </w:rPr>
              <w:t xml:space="preserve">de </w:t>
            </w:r>
            <w:r>
              <w:rPr>
                <w:sz w:val="22"/>
              </w:rPr>
              <w:t xml:space="preserve">tarefas </w:t>
            </w:r>
            <w:r>
              <w:rPr>
                <w:spacing w:val="-2"/>
                <w:sz w:val="22"/>
              </w:rPr>
              <w:t>do biólogo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3</w:t>
            </w:r>
          </w:hyperlink>
        </w:p>
        <w:p>
          <w:pPr>
            <w:pStyle w:val="TOC2"/>
            <w:tabs>
              <w:tab w:val="right" w:leader="dot" w:pos="9848"/>
            </w:tabs>
          </w:pPr>
          <w:hyperlink w:anchor="_bookmark4" w:history="1">
            <w:r>
              <w:rPr>
                <w:spacing w:val="-2"/>
                <w:sz w:val="22"/>
              </w:rPr>
              <w:t xml:space="preserve">Validação </w:t>
            </w:r>
            <w:r>
              <w:rPr>
                <w:spacing w:val="-2"/>
                <w:sz w:val="22"/>
              </w:rPr>
              <w:t>em grupo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4</w:t>
            </w:r>
          </w:hyperlink>
        </w:p>
        <w:p>
          <w:pPr>
            <w:pStyle w:val="TOC2"/>
            <w:tabs>
              <w:tab w:val="right" w:leader="dot" w:pos="9848"/>
            </w:tabs>
            <w:spacing w:before="118"/>
          </w:pPr>
          <w:hyperlink w:anchor="_bookmark5" w:history="1">
            <w:r>
              <w:rPr>
                <w:sz w:val="22"/>
              </w:rPr>
              <w:t xml:space="preserve">Validação </w:t>
            </w:r>
            <w:r>
              <w:rPr>
                <w:sz w:val="22"/>
              </w:rPr>
              <w:t xml:space="preserve">por </w:t>
            </w:r>
            <w:r>
              <w:rPr>
                <w:spacing w:val="-2"/>
                <w:sz w:val="22"/>
              </w:rPr>
              <w:t>arquivo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6</w:t>
            </w:r>
          </w:hyperlink>
        </w:p>
        <w:p>
          <w:pPr>
            <w:pStyle w:val="TOC1"/>
            <w:tabs>
              <w:tab w:val="right" w:leader="dot" w:pos="9848"/>
            </w:tabs>
          </w:pPr>
          <w:hyperlink w:anchor="_bookmark6" w:history="1">
            <w:r>
              <w:rPr>
                <w:spacing w:val="-2"/>
                <w:sz w:val="22"/>
              </w:rPr>
              <w:t>Assinatura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6</w:t>
            </w:r>
          </w:hyperlink>
        </w:p>
        <w:p>
          <w:pPr>
            <w:pStyle w:val="TOC1"/>
            <w:tabs>
              <w:tab w:val="right" w:leader="dot" w:pos="9848"/>
            </w:tabs>
          </w:pPr>
          <w:hyperlink w:anchor="_bookmark7" w:history="1">
            <w:r>
              <w:rPr>
                <w:sz w:val="22"/>
              </w:rPr>
              <w:t xml:space="preserve">Lista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arquivos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8</w:t>
            </w:r>
          </w:hyperlink>
        </w:p>
        <w:p>
          <w:pPr>
            <w:pStyle w:val="TOC1"/>
            <w:tabs>
              <w:tab w:val="right" w:leader="dot" w:pos="9848"/>
            </w:tabs>
          </w:pPr>
          <w:hyperlink w:anchor="_bookmark8" w:history="1">
            <w:r>
              <w:rPr>
                <w:spacing w:val="-2"/>
                <w:sz w:val="22"/>
              </w:rPr>
              <w:t xml:space="preserve">Configuração </w:t>
            </w:r>
            <w:r>
              <w:rPr>
                <w:spacing w:val="-2"/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sistema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9</w:t>
            </w:r>
          </w:hyperlink>
        </w:p>
        <w:p>
          <w:pPr>
            <w:pStyle w:val="TOC1"/>
            <w:tabs>
              <w:tab w:val="right" w:leader="dot" w:pos="9849"/>
            </w:tabs>
            <w:spacing w:before="121"/>
          </w:pPr>
          <w:hyperlink w:anchor="_bookmark9" w:history="1">
            <w:r>
              <w:rPr>
                <w:spacing w:val="-2"/>
                <w:sz w:val="22"/>
              </w:rPr>
              <w:t xml:space="preserve">Referência </w:t>
            </w:r>
            <w:r>
              <w:rPr>
                <w:spacing w:val="-2"/>
                <w:sz w:val="22"/>
              </w:rPr>
              <w:t xml:space="preserve">das </w:t>
            </w:r>
            <w:r>
              <w:rPr>
                <w:spacing w:val="-2"/>
                <w:sz w:val="22"/>
              </w:rPr>
              <w:t>análises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10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0" w:history="1">
            <w:r>
              <w:rPr>
                <w:sz w:val="22"/>
              </w:rPr>
              <w:t xml:space="preserve">Utilização </w:t>
            </w:r>
            <w:r>
              <w:rPr>
                <w:sz w:val="22"/>
              </w:rPr>
              <w:t xml:space="preserve">do </w:t>
            </w:r>
            <w:r>
              <w:rPr>
                <w:sz w:val="22"/>
              </w:rPr>
              <w:t xml:space="preserve">repositório </w:t>
            </w:r>
            <w:r>
              <w:rPr>
                <w:sz w:val="22"/>
              </w:rPr>
              <w:t xml:space="preserve">através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software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10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1" w:history="1">
            <w:r>
              <w:rPr>
                <w:spacing w:val="-2"/>
                <w:sz w:val="22"/>
              </w:rPr>
              <w:t xml:space="preserve">Adicionar </w:t>
            </w:r>
            <w:r>
              <w:rPr>
                <w:spacing w:val="-2"/>
                <w:sz w:val="22"/>
              </w:rPr>
              <w:t xml:space="preserve">uma </w:t>
            </w:r>
            <w:r>
              <w:rPr>
                <w:spacing w:val="-2"/>
                <w:sz w:val="22"/>
              </w:rPr>
              <w:t xml:space="preserve">nova </w:t>
            </w:r>
            <w:r>
              <w:rPr>
                <w:spacing w:val="-2"/>
                <w:sz w:val="22"/>
              </w:rPr>
              <w:t>análise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10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2" w:history="1">
            <w:r>
              <w:rPr>
                <w:sz w:val="22"/>
              </w:rPr>
              <w:t xml:space="preserve">Importação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repositório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11</w:t>
            </w:r>
          </w:hyperlink>
        </w:p>
        <w:p>
          <w:pPr>
            <w:pStyle w:val="TOC1"/>
            <w:tabs>
              <w:tab w:val="right" w:leader="dot" w:pos="9849"/>
            </w:tabs>
            <w:spacing w:before="121"/>
          </w:pPr>
          <w:hyperlink w:anchor="_bookmark13" w:history="1">
            <w:r>
              <w:rPr>
                <w:sz w:val="22"/>
              </w:rPr>
              <w:t xml:space="preserve">Gestão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utilizadores</w:t>
            </w:r>
            <w:r>
              <w:rPr>
                <w:sz w:val="22"/>
              </w:rPr>
              <w:tab/>
            </w:r>
            <w:r>
              <w:rPr>
                <w:spacing w:val="-7"/>
                <w:sz w:val="22"/>
              </w:rPr>
              <w:t>12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4" w:history="1">
            <w:r>
              <w:rPr>
                <w:sz w:val="22"/>
              </w:rPr>
              <w:t xml:space="preserve">Exportar </w:t>
            </w:r>
            <w:r>
              <w:rPr>
                <w:sz w:val="22"/>
              </w:rPr>
              <w:t xml:space="preserve">utilizadores </w:t>
            </w:r>
            <w:r>
              <w:rPr>
                <w:sz w:val="22"/>
              </w:rPr>
              <w:t xml:space="preserve">e </w:t>
            </w:r>
            <w:r>
              <w:rPr>
                <w:spacing w:val="-2"/>
                <w:sz w:val="22"/>
              </w:rPr>
              <w:t>ligações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12</w:t>
            </w:r>
          </w:hyperlink>
        </w:p>
        <w:p>
          <w:pPr>
            <w:pStyle w:val="TOC1"/>
            <w:tabs>
              <w:tab w:val="right" w:leader="dot" w:pos="9849"/>
            </w:tabs>
            <w:spacing w:before="118"/>
          </w:pPr>
          <w:hyperlink w:anchor="_bookmark15" w:history="1">
            <w:r>
              <w:rPr>
                <w:spacing w:val="-2"/>
                <w:sz w:val="22"/>
              </w:rPr>
              <w:t>Relatórios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13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6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epidemiológico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13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7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indicador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14</w:t>
            </w:r>
          </w:hyperlink>
        </w:p>
        <w:p>
          <w:pPr>
            <w:pStyle w:val="TOC2"/>
            <w:tabs>
              <w:tab w:val="right" w:leader="dot" w:pos="9849"/>
            </w:tabs>
            <w:spacing w:before="121"/>
          </w:pPr>
          <w:hyperlink w:anchor="_bookmark18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estatístico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14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19" w:history="1">
            <w:r>
              <w:rPr>
                <w:sz w:val="22"/>
              </w:rPr>
              <w:t xml:space="preserve">Relatório </w:t>
            </w:r>
            <w:r>
              <w:rPr>
                <w:sz w:val="22"/>
              </w:rPr>
              <w:t xml:space="preserve">sobre </w:t>
            </w:r>
            <w:r>
              <w:rPr>
                <w:sz w:val="22"/>
              </w:rPr>
              <w:t xml:space="preserve">o </w:t>
            </w:r>
            <w:r>
              <w:rPr>
                <w:sz w:val="22"/>
              </w:rPr>
              <w:t xml:space="preserve">tempo </w:t>
            </w:r>
            <w:r>
              <w:rPr>
                <w:sz w:val="22"/>
              </w:rPr>
              <w:t xml:space="preserve">de </w:t>
            </w:r>
            <w:r>
              <w:rPr>
                <w:sz w:val="22"/>
              </w:rPr>
              <w:t xml:space="preserve">renderização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resultado</w:t>
            </w:r>
            <w:r>
              <w:rPr>
                <w:sz w:val="22"/>
              </w:rPr>
              <w:tab/>
            </w:r>
            <w:r>
              <w:rPr>
                <w:spacing w:val="-7"/>
                <w:sz w:val="22"/>
              </w:rPr>
              <w:t>15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20" w:history="1">
            <w:r>
              <w:rPr>
                <w:spacing w:val="-2"/>
                <w:sz w:val="22"/>
              </w:rPr>
              <w:t xml:space="preserve">Histórico </w:t>
            </w:r>
            <w:r>
              <w:rPr>
                <w:spacing w:val="-2"/>
                <w:sz w:val="22"/>
              </w:rPr>
              <w:t>do paciente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16</w:t>
            </w:r>
          </w:hyperlink>
        </w:p>
        <w:p>
          <w:pPr>
            <w:pStyle w:val="TOC2"/>
            <w:tabs>
              <w:tab w:val="right" w:leader="dot" w:pos="9849"/>
            </w:tabs>
          </w:pPr>
          <w:hyperlink w:anchor="_bookmark21" w:history="1">
            <w:r>
              <w:rPr>
                <w:sz w:val="22"/>
              </w:rPr>
              <w:t xml:space="preserve">Relatório </w:t>
            </w:r>
            <w:r>
              <w:rPr>
                <w:sz w:val="22"/>
              </w:rPr>
              <w:t xml:space="preserve">do </w:t>
            </w:r>
            <w:r>
              <w:rPr>
                <w:sz w:val="22"/>
              </w:rPr>
              <w:t xml:space="preserve">final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dia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17</w:t>
            </w:r>
          </w:hyperlink>
        </w:p>
        <w:p>
          <w:pPr>
            <w:pStyle w:val="TOC2"/>
            <w:tabs>
              <w:tab w:val="right" w:leader="dot" w:pos="9849"/>
            </w:tabs>
            <w:spacing w:before="121"/>
          </w:pPr>
          <w:hyperlink w:anchor="_bookmark22" w:history="1">
            <w:r>
              <w:rPr>
                <w:sz w:val="22"/>
              </w:rPr>
              <w:t>Rel</w:t>
            </w:r>
            <w:r>
              <w:rPr>
                <w:sz w:val="22"/>
              </w:rPr>
              <w:t xml:space="preserve">atório </w:t>
            </w:r>
            <w:r>
              <w:rPr>
                <w:sz w:val="22"/>
              </w:rPr>
              <w:t xml:space="preserve">diário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faturação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17</w:t>
            </w:r>
          </w:hyperlink>
        </w:p>
        <w:p>
          <w:pPr>
            <w:pStyle w:val="TOC1"/>
            <w:tabs>
              <w:tab w:val="right" w:leader="dot" w:pos="9849"/>
            </w:tabs>
          </w:pPr>
          <w:hyperlink w:anchor="_bookmark23" w:history="1">
            <w:r>
              <w:rPr>
                <w:spacing w:val="-2"/>
                <w:sz w:val="22"/>
              </w:rPr>
              <w:t xml:space="preserve">Módulo </w:t>
            </w:r>
            <w:r>
              <w:rPr>
                <w:spacing w:val="-2"/>
                <w:sz w:val="22"/>
              </w:rPr>
              <w:t xml:space="preserve">Qualidade </w:t>
            </w:r>
            <w:r>
              <w:rPr>
                <w:spacing w:val="-2"/>
                <w:sz w:val="22"/>
              </w:rPr>
              <w:t xml:space="preserve">e </w:t>
            </w:r>
            <w:r>
              <w:rPr>
                <w:spacing w:val="-2"/>
                <w:sz w:val="22"/>
              </w:rPr>
              <w:t>Não Conformidade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18</w:t>
            </w:r>
          </w:hyperlink>
        </w:p>
        <w:p>
          <w:pPr>
            <w:pStyle w:val="TOC1"/>
            <w:tabs>
              <w:tab w:val="right" w:leader="dot" w:pos="9849"/>
            </w:tabs>
            <w:spacing w:before="118"/>
          </w:pPr>
          <w:hyperlink w:anchor="_bookmark24" w:history="1">
            <w:r>
              <w:rPr>
                <w:sz w:val="22"/>
              </w:rPr>
              <w:t>ANEXO</w:t>
            </w:r>
            <w:r>
              <w:rPr>
                <w:sz w:val="22"/>
              </w:rPr>
              <w:t xml:space="preserve">: </w:t>
            </w:r>
            <w:r>
              <w:rPr>
                <w:sz w:val="22"/>
              </w:rPr>
              <w:t xml:space="preserve">Descrições </w:t>
            </w:r>
            <w:r>
              <w:rPr>
                <w:sz w:val="22"/>
              </w:rPr>
              <w:t xml:space="preserve">correspondentes </w:t>
            </w:r>
            <w:r>
              <w:rPr>
                <w:sz w:val="22"/>
              </w:rPr>
              <w:t xml:space="preserve">aos </w:t>
            </w:r>
            <w:r>
              <w:rPr>
                <w:sz w:val="22"/>
              </w:rPr>
              <w:t xml:space="preserve">ID </w:t>
            </w: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 xml:space="preserve">Exportação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dados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19</w:t>
            </w:r>
          </w:hyperlink>
        </w:p>
        <w:p>
          <w:r>
            <w:fldChar w:fldCharType="end"/>
          </w:r>
        </w:p>
      </w:sdtContent>
    </w:sdt>
    <w:p>
      <w:pPr>
        <w:spacing w:after="0"/>
        <w:sectPr>
          <w:headerReference w:type="default" r:id="rId4"/>
          <w:footerReference w:type="default" r:id="rId5"/>
          <w:type w:val="continuous"/>
          <w:pgSz w:w="11920" w:h="16850"/>
          <w:pgMar w:top="1900" w:right="0" w:bottom="1000" w:left="1133" w:header="434" w:footer="818"/>
          <w:pgNumType w:start="1"/>
          <w:cols w:space="708"/>
        </w:sectPr>
      </w:pPr>
    </w:p>
    <w:p>
      <w:pPr>
        <w:pStyle w:val="Heading1"/>
      </w:pPr>
      <w:bookmarkStart w:id="0" w:name="Avant-propos"/>
      <w:bookmarkEnd w:id="0"/>
      <w:bookmarkStart w:id="1" w:name="_bookmark0"/>
      <w:bookmarkEnd w:id="1"/>
      <w:r>
        <w:rPr>
          <w:color w:val="2C74B5"/>
          <w:spacing w:val="-2"/>
          <w:sz w:val="33"/>
        </w:rPr>
        <w:t>Prefácio</w:t>
      </w:r>
    </w:p>
    <w:p>
      <w:pPr>
        <w:pStyle w:val="BodyText"/>
        <w:spacing w:before="31"/>
        <w:ind w:left="282"/>
      </w:pPr>
      <w:r>
        <w:rPr>
          <w:sz w:val="22"/>
        </w:rPr>
        <w:t xml:space="preserve">Este </w:t>
      </w:r>
      <w:r>
        <w:rPr>
          <w:sz w:val="22"/>
        </w:rPr>
        <w:t xml:space="preserve">manual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elementos </w:t>
      </w:r>
      <w:r>
        <w:rPr>
          <w:sz w:val="22"/>
        </w:rPr>
        <w:t xml:space="preserve">do </w:t>
      </w:r>
      <w:r>
        <w:rPr>
          <w:sz w:val="22"/>
        </w:rPr>
        <w:t xml:space="preserve">LabBook </w:t>
      </w:r>
      <w:r>
        <w:rPr>
          <w:sz w:val="22"/>
        </w:rPr>
        <w:t xml:space="preserve">acessíveis </w:t>
      </w:r>
      <w:r>
        <w:rPr>
          <w:sz w:val="22"/>
        </w:rPr>
        <w:t xml:space="preserve">a </w:t>
      </w:r>
      <w:r>
        <w:rPr>
          <w:sz w:val="22"/>
        </w:rPr>
        <w:t xml:space="preserve">uma </w:t>
      </w:r>
      <w:r>
        <w:rPr>
          <w:sz w:val="22"/>
        </w:rPr>
        <w:t xml:space="preserve">pessoa </w:t>
      </w:r>
      <w:r>
        <w:rPr>
          <w:sz w:val="22"/>
        </w:rPr>
        <w:t xml:space="preserve">com </w:t>
      </w:r>
      <w:r>
        <w:rPr>
          <w:sz w:val="22"/>
        </w:rPr>
        <w:t xml:space="preserve">direitos </w:t>
      </w:r>
      <w:r>
        <w:rPr>
          <w:sz w:val="22"/>
        </w:rPr>
        <w:t xml:space="preserve">do </w:t>
      </w:r>
      <w:r>
        <w:rPr>
          <w:spacing w:val="-4"/>
          <w:sz w:val="22"/>
        </w:rPr>
        <w:t>tipo</w:t>
      </w:r>
    </w:p>
    <w:p>
      <w:pPr>
        <w:pStyle w:val="BodyText"/>
        <w:spacing w:before="22" w:line="259" w:lineRule="auto"/>
        <w:ind w:left="283" w:right="1578"/>
      </w:pPr>
      <w:r>
        <w:rPr>
          <w:sz w:val="22"/>
        </w:rPr>
        <w:t>«biólogo</w:t>
      </w:r>
      <w:r>
        <w:rPr>
          <w:sz w:val="22"/>
        </w:rPr>
        <w:t xml:space="preserve">». </w:t>
      </w:r>
      <w:r>
        <w:rPr>
          <w:sz w:val="22"/>
        </w:rPr>
        <w:t xml:space="preserve">Se </w:t>
      </w:r>
      <w:r>
        <w:rPr>
          <w:sz w:val="22"/>
        </w:rPr>
        <w:t xml:space="preserve">não conseguir aceder </w:t>
      </w:r>
      <w:r>
        <w:rPr>
          <w:sz w:val="22"/>
        </w:rPr>
        <w:t xml:space="preserve">a </w:t>
      </w:r>
      <w:r>
        <w:rPr>
          <w:sz w:val="22"/>
        </w:rPr>
        <w:t xml:space="preserve">nenhuma </w:t>
      </w:r>
      <w:r>
        <w:rPr>
          <w:sz w:val="22"/>
        </w:rPr>
        <w:t xml:space="preserve">das </w:t>
      </w:r>
      <w:r>
        <w:rPr>
          <w:sz w:val="22"/>
        </w:rPr>
        <w:t xml:space="preserve">ações </w:t>
      </w:r>
      <w:r>
        <w:rPr>
          <w:sz w:val="22"/>
        </w:rPr>
        <w:t xml:space="preserve">através </w:t>
      </w:r>
      <w:r>
        <w:rPr>
          <w:sz w:val="22"/>
        </w:rPr>
        <w:t xml:space="preserve">da sua </w:t>
      </w:r>
      <w:r>
        <w:rPr>
          <w:sz w:val="22"/>
        </w:rPr>
        <w:t xml:space="preserve">interface, </w:t>
      </w:r>
      <w:r>
        <w:rPr>
          <w:sz w:val="22"/>
        </w:rPr>
        <w:t xml:space="preserve">contacte </w:t>
      </w:r>
      <w:r>
        <w:rPr>
          <w:sz w:val="22"/>
        </w:rPr>
        <w:t>o seu administrador para que esses direitos lhe possam ser atribuídos.</w:t>
      </w:r>
    </w:p>
    <w:p>
      <w:pPr>
        <w:pStyle w:val="BodyText"/>
        <w:spacing w:before="159" w:line="259" w:lineRule="auto"/>
        <w:ind w:left="282" w:right="1604" w:firstLine="1"/>
        <w:jc w:val="both"/>
      </w:pPr>
      <w:r>
        <w:rPr>
          <w:sz w:val="22"/>
        </w:rPr>
        <w:t xml:space="preserve">Para </w:t>
      </w:r>
      <w:r>
        <w:rPr>
          <w:sz w:val="22"/>
        </w:rPr>
        <w:t xml:space="preserve">que o </w:t>
      </w:r>
      <w:r>
        <w:rPr>
          <w:sz w:val="22"/>
        </w:rPr>
        <w:t xml:space="preserve">trabalho </w:t>
      </w:r>
      <w:r>
        <w:rPr>
          <w:sz w:val="22"/>
        </w:rPr>
        <w:t xml:space="preserve">de um biólogo </w:t>
      </w:r>
      <w:r>
        <w:rPr>
          <w:sz w:val="22"/>
        </w:rPr>
        <w:t xml:space="preserve">seja </w:t>
      </w:r>
      <w:r>
        <w:rPr>
          <w:sz w:val="22"/>
        </w:rPr>
        <w:t xml:space="preserve">finalizado para </w:t>
      </w:r>
      <w:r>
        <w:rPr>
          <w:sz w:val="22"/>
        </w:rPr>
        <w:t xml:space="preserve">o LabBook, o </w:t>
      </w:r>
      <w:r>
        <w:rPr>
          <w:sz w:val="22"/>
        </w:rPr>
        <w:t xml:space="preserve">resultado da </w:t>
      </w:r>
      <w:r>
        <w:rPr>
          <w:sz w:val="22"/>
        </w:rPr>
        <w:t xml:space="preserve">análise deve </w:t>
      </w:r>
      <w:r>
        <w:rPr>
          <w:sz w:val="22"/>
        </w:rPr>
        <w:t xml:space="preserve">ser </w:t>
      </w:r>
      <w:r>
        <w:rPr>
          <w:sz w:val="22"/>
        </w:rPr>
        <w:t xml:space="preserve">validado biologicamente. </w:t>
      </w:r>
      <w:r>
        <w:rPr>
          <w:sz w:val="22"/>
        </w:rPr>
        <w:t xml:space="preserve">Após </w:t>
      </w:r>
      <w:r>
        <w:rPr>
          <w:sz w:val="22"/>
        </w:rPr>
        <w:t xml:space="preserve">essa </w:t>
      </w:r>
      <w:r>
        <w:rPr>
          <w:sz w:val="22"/>
        </w:rPr>
        <w:t>validação</w:t>
      </w:r>
      <w:r>
        <w:rPr>
          <w:sz w:val="22"/>
        </w:rPr>
        <w:t xml:space="preserve">, </w:t>
      </w:r>
      <w:r>
        <w:rPr>
          <w:sz w:val="22"/>
        </w:rPr>
        <w:t xml:space="preserve">é gerado </w:t>
      </w:r>
      <w:r>
        <w:rPr>
          <w:sz w:val="22"/>
        </w:rPr>
        <w:t xml:space="preserve">um </w:t>
      </w:r>
      <w:r>
        <w:rPr>
          <w:sz w:val="22"/>
        </w:rPr>
        <w:t xml:space="preserve">relatório para </w:t>
      </w:r>
      <w:r>
        <w:rPr>
          <w:sz w:val="22"/>
        </w:rPr>
        <w:t xml:space="preserve">ser </w:t>
      </w:r>
      <w:r>
        <w:rPr>
          <w:sz w:val="22"/>
        </w:rPr>
        <w:t xml:space="preserve">enviado </w:t>
      </w:r>
      <w:r>
        <w:rPr>
          <w:sz w:val="22"/>
        </w:rPr>
        <w:t>ao paciente.</w:t>
      </w:r>
    </w:p>
    <w:p>
      <w:pPr>
        <w:pStyle w:val="Heading1"/>
        <w:spacing w:before="239"/>
      </w:pPr>
      <w:bookmarkStart w:id="2" w:name="Page d’accueil"/>
      <w:bookmarkEnd w:id="2"/>
      <w:bookmarkStart w:id="3" w:name="_bookmark1"/>
      <w:bookmarkEnd w:id="3"/>
      <w:r>
        <w:rPr>
          <w:color w:val="2C74B5"/>
          <w:spacing w:val="-2"/>
          <w:sz w:val="33"/>
        </w:rPr>
        <w:t xml:space="preserve">Página </w:t>
      </w:r>
      <w:r>
        <w:rPr>
          <w:color w:val="2C74B5"/>
          <w:spacing w:val="-2"/>
          <w:sz w:val="33"/>
        </w:rPr>
        <w:t>inicial</w:t>
      </w:r>
    </w:p>
    <w:p>
      <w:pPr>
        <w:pStyle w:val="BodyText"/>
        <w:spacing w:before="48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899161</wp:posOffset>
                </wp:positionH>
                <wp:positionV relativeFrom="paragraph">
                  <wp:posOffset>201295</wp:posOffset>
                </wp:positionV>
                <wp:extent cx="6612255" cy="2218690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2255" cy="2218690"/>
                          <a:chOff x="0" y="0"/>
                          <a:chExt cx="6612255" cy="22186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2"/>
                            <a:ext cx="6117080" cy="221592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" name="Graphic 7"/>
                        <wps:cNvSpPr/>
                        <wps:spPr>
                          <a:xfrm>
                            <a:off x="5614668" y="6350"/>
                            <a:ext cx="296545" cy="1854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5420" w="296545" stroke="1">
                                <a:moveTo>
                                  <a:pt x="0" y="185420"/>
                                </a:moveTo>
                                <a:lnTo>
                                  <a:pt x="296545" y="185420"/>
                                </a:lnTo>
                                <a:lnTo>
                                  <a:pt x="296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Graphic 8"/>
                        <wps:cNvSpPr/>
                        <wps:spPr>
                          <a:xfrm>
                            <a:off x="4742813" y="114936"/>
                            <a:ext cx="870585" cy="2984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8450" w="870585" stroke="1">
                                <a:moveTo>
                                  <a:pt x="870585" y="0"/>
                                </a:moveTo>
                                <a:lnTo>
                                  <a:pt x="0" y="2984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Graphic 9"/>
                        <wps:cNvSpPr/>
                        <wps:spPr>
                          <a:xfrm>
                            <a:off x="6021704" y="96519"/>
                            <a:ext cx="20320" cy="2978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7815" w="20320" stroke="1">
                                <a:moveTo>
                                  <a:pt x="20320" y="0"/>
                                </a:moveTo>
                                <a:lnTo>
                                  <a:pt x="0" y="2978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Graphic 10"/>
                        <wps:cNvSpPr/>
                        <wps:spPr>
                          <a:xfrm>
                            <a:off x="5310504" y="961389"/>
                            <a:ext cx="832485" cy="1625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2560" w="832485" stroke="1">
                                <a:moveTo>
                                  <a:pt x="0" y="162560"/>
                                </a:moveTo>
                                <a:lnTo>
                                  <a:pt x="832485" y="162560"/>
                                </a:lnTo>
                                <a:lnTo>
                                  <a:pt x="832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5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5579109" y="1132839"/>
                            <a:ext cx="20320" cy="2978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7815" w="20320" stroke="1">
                                <a:moveTo>
                                  <a:pt x="20320" y="0"/>
                                </a:moveTo>
                                <a:lnTo>
                                  <a:pt x="0" y="29781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649" y="1441450"/>
                            <a:ext cx="2399028" cy="5702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3" name="Textbox 13"/>
                        <wps:cNvSpPr txBox="1"/>
                        <wps:spPr>
                          <a:xfrm>
                            <a:off x="3549648" y="1441450"/>
                            <a:ext cx="2399030" cy="5702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A3A3A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 w:line="259" w:lineRule="auto"/>
                                <w:ind w:left="145" w:right="21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Aqui </w:t>
                              </w:r>
                              <w:r>
                                <w:rPr>
                                  <w:sz w:val="22"/>
                                </w:rPr>
                                <w:t xml:space="preserve">você </w:t>
                              </w:r>
                              <w:r>
                                <w:rPr>
                                  <w:sz w:val="22"/>
                                </w:rPr>
                                <w:t xml:space="preserve">encontra </w:t>
                              </w:r>
                              <w:r>
                                <w:rPr>
                                  <w:sz w:val="22"/>
                                </w:rPr>
                                <w:t xml:space="preserve">informações </w:t>
                              </w:r>
                              <w:r>
                                <w:rPr>
                                  <w:sz w:val="22"/>
                                </w:rPr>
                                <w:t>sobre o último backup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4" name="Textbox 14"/>
                        <wps:cNvSpPr txBox="1"/>
                        <wps:spPr>
                          <a:xfrm>
                            <a:off x="5170804" y="412750"/>
                            <a:ext cx="1435100" cy="4826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rgbClr val="EB7B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 w:line="259" w:lineRule="auto"/>
                                <w:ind w:left="144" w:right="159" w:hanging="1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Perm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ite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alterar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>o idioma da interface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5" name="Textbox 15"/>
                        <wps:cNvSpPr txBox="1"/>
                        <wps:spPr>
                          <a:xfrm>
                            <a:off x="3046728" y="29209"/>
                            <a:ext cx="1695450" cy="791845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1270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5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</w:rPr>
                                <w:t>Perm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ite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sair</w:t>
                              </w:r>
                            </w:p>
                            <w:p>
                              <w:pPr>
                                <w:spacing w:before="180" w:line="259" w:lineRule="auto"/>
                                <w:ind w:left="145" w:right="184" w:hanging="1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Editar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o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perfil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e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a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palavra-passe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width:520.65pt;height:174.7pt;margin-top:15.85pt;margin-left:70.8pt;mso-position-horizontal-relative:page;mso-wrap-distance-left:0;mso-wrap-distance-right:0;position:absolute;z-index:-251654144" coordorigin="1416,317" coordsize="10413,3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9634;height:3490;left:1416;position:absolute;top:320" stroked="f">
                  <v:imagedata r:id="rId6" o:title=""/>
                </v:shape>
                <v:rect id="_x0000_s1027" style="width:467;height:292;left:10258;position:absolute;top:327" filled="f" stroked="t" strokecolor="red" strokeweight="1pt">
                  <v:stroke dashstyle="solid"/>
                </v:rect>
                <v:line id="_x0000_s1028" style="position:absolute" from="10256,498" to="8885,968" stroked="t" strokecolor="#5b9bd3" strokeweight="0.5pt">
                  <v:stroke dashstyle="solid"/>
                </v:line>
                <v:line id="_x0000_s1029" style="position:absolute" from="10931,469" to="10899,938" stroked="t" strokecolor="#ffc000" strokeweight="1pt">
                  <v:stroke dashstyle="solid"/>
                </v:line>
                <v:rect id="_x0000_s1030" style="width:1311;height:256;left:9779;position:absolute;top:1831" filled="f" stroked="t" strokecolor="red" strokeweight="1pt">
                  <v:stroke dashstyle="solid"/>
                </v:rect>
                <v:line id="_x0000_s1031" style="position:absolute" from="10234,2101" to="10202,2570" stroked="t" strokecolor="black" strokeweight="1.5pt">
                  <v:stroke dashstyle="solid"/>
                </v:line>
                <v:shape id="_x0000_s1032" type="#_x0000_t75" style="width:3778;height:898;left:7006;position:absolute;top:2587" stroked="f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width:3778;height:898;left:7006;position:absolute;top:2587" filled="f" stroked="t" strokecolor="#a3a3a3" strokeweight="0.5pt">
                  <v:stroke dashstyle="solid"/>
                  <v:textbox inset="0,0,0,0">
                    <w:txbxContent>
                      <w:p>
                        <w:pPr>
                          <w:spacing w:before="72" w:line="259" w:lineRule="auto"/>
                          <w:ind w:left="145" w:right="21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Aqui </w:t>
                        </w:r>
                        <w:r>
                          <w:rPr>
                            <w:sz w:val="22"/>
                          </w:rPr>
                          <w:t xml:space="preserve">você </w:t>
                        </w:r>
                        <w:r>
                          <w:rPr>
                            <w:sz w:val="22"/>
                          </w:rPr>
                          <w:t xml:space="preserve">encontra </w:t>
                        </w:r>
                        <w:r>
                          <w:rPr>
                            <w:sz w:val="22"/>
                          </w:rPr>
                          <w:t xml:space="preserve">informações </w:t>
                        </w:r>
                        <w:r>
                          <w:rPr>
                            <w:sz w:val="22"/>
                          </w:rPr>
                          <w:t>sobre o último backup</w:t>
                        </w:r>
                      </w:p>
                    </w:txbxContent>
                  </v:textbox>
                </v:shape>
                <v:shape id="_x0000_s1034" type="#_x0000_t202" style="width:2260;height:760;left:9559;position:absolute;top:967" filled="t" fillcolor="#ffc000" stroked="t" strokecolor="#eb7b2f" strokeweight="1pt">
                  <v:fill type="solid"/>
                  <v:stroke dashstyle="solid"/>
                  <v:textbox inset="0,0,0,0">
                    <w:txbxContent>
                      <w:p>
                        <w:pPr>
                          <w:spacing w:before="69" w:line="259" w:lineRule="auto"/>
                          <w:ind w:left="144" w:right="159" w:hanging="1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Perm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ite 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alterar </w:t>
                        </w:r>
                        <w:r>
                          <w:rPr>
                            <w:color w:val="000000"/>
                            <w:sz w:val="22"/>
                          </w:rPr>
                          <w:t>o idioma da interface</w:t>
                        </w:r>
                      </w:p>
                    </w:txbxContent>
                  </v:textbox>
                </v:shape>
                <v:shape id="_x0000_s1035" type="#_x0000_t202" style="width:2670;height:1247;left:6214;position:absolute;top:363" filled="t" fillcolor="#5b9bd3" stroked="t" strokecolor="#416f9c" strokeweight="1pt">
                  <v:fill type="solid"/>
                  <v:stroke dashstyle="solid"/>
                  <v:textbox inset="0,0,0,0">
                    <w:txbxContent>
                      <w:p>
                        <w:pPr>
                          <w:spacing w:before="71"/>
                          <w:ind w:left="145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>Perm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ite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desligar</w:t>
                        </w:r>
                      </w:p>
                      <w:p>
                        <w:pPr>
                          <w:spacing w:before="180" w:line="259" w:lineRule="auto"/>
                          <w:ind w:left="145" w:right="184" w:hanging="1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Editar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o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perfil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e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a </w:t>
                        </w:r>
                        <w:r>
                          <w:rPr>
                            <w:color w:val="FFFFFF"/>
                            <w:sz w:val="22"/>
                          </w:rPr>
                          <w:t>palavra-passe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32"/>
        </w:rPr>
      </w:pPr>
    </w:p>
    <w:p>
      <w:pPr>
        <w:pStyle w:val="BodyText"/>
        <w:spacing w:line="256" w:lineRule="auto"/>
        <w:ind w:left="282" w:right="1556"/>
      </w:pPr>
      <w:r>
        <w:rPr>
          <w:sz w:val="22"/>
        </w:rPr>
        <w:t xml:space="preserve">Passando o </w:t>
      </w:r>
      <w:r>
        <w:rPr>
          <w:sz w:val="22"/>
        </w:rPr>
        <w:t xml:space="preserve">cursor </w:t>
      </w:r>
      <w:r>
        <w:rPr>
          <w:sz w:val="22"/>
        </w:rPr>
        <w:t xml:space="preserve">do </w:t>
      </w:r>
      <w:r>
        <w:rPr>
          <w:sz w:val="22"/>
        </w:rPr>
        <w:t xml:space="preserve">rato </w:t>
      </w:r>
      <w:r>
        <w:rPr>
          <w:sz w:val="22"/>
        </w:rPr>
        <w:t xml:space="preserve">sobre </w:t>
      </w:r>
      <w:r>
        <w:rPr>
          <w:sz w:val="22"/>
        </w:rPr>
        <w:t xml:space="preserve">o ícone </w:t>
      </w:r>
      <w:r>
        <w:rPr>
          <w:sz w:val="22"/>
        </w:rPr>
        <w:t xml:space="preserve">ao </w:t>
      </w:r>
      <w:r>
        <w:rPr>
          <w:sz w:val="22"/>
        </w:rPr>
        <w:t xml:space="preserve">lado </w:t>
      </w:r>
      <w:r>
        <w:rPr>
          <w:sz w:val="22"/>
        </w:rPr>
        <w:t xml:space="preserve">do </w:t>
      </w:r>
      <w:r>
        <w:rPr>
          <w:sz w:val="22"/>
        </w:rPr>
        <w:t xml:space="preserve">seu nome, </w:t>
      </w:r>
      <w:r>
        <w:rPr>
          <w:sz w:val="22"/>
        </w:rPr>
        <w:t xml:space="preserve">pode </w:t>
      </w:r>
      <w:r>
        <w:rPr>
          <w:sz w:val="22"/>
        </w:rPr>
        <w:t>desligar-se, editar o seu perfil e a palavra-passe: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103650</wp:posOffset>
            </wp:positionV>
            <wp:extent cx="1608216" cy="797718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16" cy="79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3"/>
        </w:numPr>
        <w:tabs>
          <w:tab w:val="left" w:pos="1003"/>
        </w:tabs>
        <w:spacing w:before="0" w:after="0" w:line="240" w:lineRule="auto"/>
        <w:ind w:left="1003" w:right="0" w:hanging="360"/>
        <w:jc w:val="left"/>
        <w:rPr>
          <w:sz w:val="22"/>
        </w:rPr>
      </w:pPr>
      <w:r>
        <w:rPr>
          <w:sz w:val="22"/>
          <w:u w:val="single"/>
        </w:rPr>
        <w:t>Desligar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sair </w:t>
      </w:r>
      <w:r>
        <w:rPr>
          <w:sz w:val="22"/>
        </w:rPr>
        <w:t xml:space="preserve">da aplicação </w:t>
      </w:r>
      <w:r>
        <w:rPr>
          <w:sz w:val="22"/>
        </w:rPr>
        <w:t xml:space="preserve">ao </w:t>
      </w:r>
      <w:r>
        <w:rPr>
          <w:sz w:val="22"/>
        </w:rPr>
        <w:t xml:space="preserve">fechar </w:t>
      </w:r>
      <w:r>
        <w:rPr>
          <w:spacing w:val="-2"/>
          <w:sz w:val="22"/>
        </w:rPr>
        <w:t>a</w:t>
      </w:r>
      <w:r>
        <w:rPr>
          <w:sz w:val="22"/>
        </w:rPr>
        <w:t xml:space="preserve"> sua </w:t>
      </w:r>
      <w:r>
        <w:rPr>
          <w:spacing w:val="-2"/>
          <w:sz w:val="22"/>
        </w:rPr>
        <w:t>conta.</w:t>
      </w:r>
    </w:p>
    <w:p>
      <w:pPr>
        <w:pStyle w:val="ListParagraph"/>
        <w:numPr>
          <w:ilvl w:val="0"/>
          <w:numId w:val="3"/>
        </w:numPr>
        <w:tabs>
          <w:tab w:val="left" w:pos="1003"/>
        </w:tabs>
        <w:spacing w:before="34" w:after="0" w:line="240" w:lineRule="auto"/>
        <w:ind w:left="1003" w:right="0" w:hanging="360"/>
        <w:jc w:val="left"/>
        <w:rPr>
          <w:sz w:val="22"/>
        </w:rPr>
      </w:pPr>
      <w:r>
        <w:rPr>
          <w:sz w:val="22"/>
          <w:u w:val="single"/>
        </w:rPr>
        <w:t xml:space="preserve">Editar </w:t>
      </w:r>
      <w:r>
        <w:rPr>
          <w:sz w:val="22"/>
          <w:u w:val="single"/>
        </w:rPr>
        <w:t>utilizador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editar </w:t>
      </w:r>
      <w:r>
        <w:rPr>
          <w:sz w:val="22"/>
        </w:rPr>
        <w:t xml:space="preserve">as </w:t>
      </w:r>
      <w:r>
        <w:rPr>
          <w:sz w:val="22"/>
        </w:rPr>
        <w:t xml:space="preserve">informações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perfil </w:t>
      </w:r>
      <w:r>
        <w:rPr>
          <w:sz w:val="22"/>
        </w:rPr>
        <w:t xml:space="preserve">(identificador, </w:t>
      </w:r>
      <w:r>
        <w:rPr>
          <w:sz w:val="22"/>
        </w:rPr>
        <w:t xml:space="preserve">nome próprio, </w:t>
      </w:r>
      <w:r>
        <w:rPr>
          <w:spacing w:val="-4"/>
          <w:sz w:val="22"/>
        </w:rPr>
        <w:t>apelido,</w:t>
      </w:r>
    </w:p>
    <w:p>
      <w:pPr>
        <w:spacing w:before="22"/>
        <w:ind w:left="1003" w:right="0" w:firstLine="0"/>
        <w:jc w:val="left"/>
        <w:rPr>
          <w:sz w:val="22"/>
        </w:rPr>
      </w:pPr>
      <w:r>
        <w:rPr>
          <w:spacing w:val="-5"/>
          <w:sz w:val="22"/>
        </w:rPr>
        <w:t>...)</w:t>
      </w:r>
    </w:p>
    <w:p>
      <w:pPr>
        <w:pStyle w:val="ListParagraph"/>
        <w:numPr>
          <w:ilvl w:val="0"/>
          <w:numId w:val="3"/>
        </w:numPr>
        <w:tabs>
          <w:tab w:val="left" w:pos="1003"/>
        </w:tabs>
        <w:spacing w:before="34" w:after="0" w:line="240" w:lineRule="auto"/>
        <w:ind w:left="1003" w:right="0" w:hanging="360"/>
        <w:jc w:val="left"/>
        <w:rPr>
          <w:sz w:val="22"/>
        </w:rPr>
      </w:pPr>
      <w:r>
        <w:rPr>
          <w:sz w:val="22"/>
          <w:u w:val="single"/>
        </w:rPr>
        <w:t xml:space="preserve">Editar </w:t>
      </w:r>
      <w:r>
        <w:rPr>
          <w:sz w:val="22"/>
          <w:u w:val="single"/>
        </w:rPr>
        <w:t>palavra-passe</w:t>
      </w:r>
      <w:r>
        <w:rPr>
          <w:sz w:val="22"/>
          <w:u w:val="single"/>
        </w:rPr>
        <w:t xml:space="preserve">: </w:t>
      </w:r>
      <w:r>
        <w:rPr>
          <w:sz w:val="22"/>
        </w:rPr>
        <w:t xml:space="preserve">Aqui </w:t>
      </w:r>
      <w:r>
        <w:rPr>
          <w:sz w:val="22"/>
        </w:rPr>
        <w:t xml:space="preserve">pode </w:t>
      </w:r>
      <w:r>
        <w:rPr>
          <w:sz w:val="22"/>
        </w:rPr>
        <w:t xml:space="preserve">alterar </w:t>
      </w:r>
      <w:r>
        <w:rPr>
          <w:sz w:val="22"/>
        </w:rPr>
        <w:t xml:space="preserve">a sua </w:t>
      </w:r>
      <w:r>
        <w:rPr>
          <w:spacing w:val="-2"/>
          <w:sz w:val="22"/>
        </w:rPr>
        <w:t>palavra-passe</w:t>
      </w:r>
    </w:p>
    <w:p>
      <w:pPr>
        <w:pStyle w:val="BodyText"/>
        <w:spacing w:before="180" w:line="259" w:lineRule="auto"/>
        <w:ind w:left="282" w:right="1556"/>
      </w:pPr>
      <w:r>
        <w:rPr>
          <w:sz w:val="22"/>
        </w:rPr>
        <w:t xml:space="preserve">Esta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>permite-</w:t>
      </w:r>
      <w:r>
        <w:rPr>
          <w:sz w:val="22"/>
        </w:rPr>
        <w:t xml:space="preserve">lhe </w:t>
      </w:r>
      <w:r>
        <w:rPr>
          <w:sz w:val="22"/>
        </w:rPr>
        <w:t xml:space="preserve">aceder </w:t>
      </w:r>
      <w:r>
        <w:rPr>
          <w:sz w:val="22"/>
        </w:rPr>
        <w:t xml:space="preserve">diretamente </w:t>
      </w:r>
      <w:r>
        <w:rPr>
          <w:sz w:val="22"/>
        </w:rPr>
        <w:t xml:space="preserve">à </w:t>
      </w:r>
      <w:r>
        <w:rPr>
          <w:sz w:val="22"/>
        </w:rPr>
        <w:t xml:space="preserve">introdução </w:t>
      </w:r>
      <w:r>
        <w:rPr>
          <w:sz w:val="22"/>
        </w:rPr>
        <w:t xml:space="preserve">de </w:t>
      </w:r>
      <w:r>
        <w:rPr>
          <w:sz w:val="22"/>
        </w:rPr>
        <w:t xml:space="preserve">ficheiros </w:t>
      </w:r>
      <w:r>
        <w:rPr>
          <w:sz w:val="22"/>
        </w:rPr>
        <w:t xml:space="preserve">e </w:t>
      </w:r>
      <w:r>
        <w:rPr>
          <w:sz w:val="22"/>
        </w:rPr>
        <w:t xml:space="preserve">às </w:t>
      </w:r>
      <w:r>
        <w:rPr>
          <w:sz w:val="22"/>
        </w:rPr>
        <w:t xml:space="preserve">listas </w:t>
      </w:r>
      <w:r>
        <w:rPr>
          <w:sz w:val="22"/>
        </w:rPr>
        <w:t>de trabalho relativas ao seu perfil.</w:t>
      </w:r>
    </w:p>
    <w:p>
      <w:pPr>
        <w:pStyle w:val="BodyText"/>
        <w:spacing w:after="0" w:line="25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6" w:after="1"/>
        <w:rPr>
          <w:sz w:val="7"/>
        </w:rPr>
      </w:pPr>
    </w:p>
    <w:p>
      <w:pPr>
        <w:spacing w:line="240" w:lineRule="auto"/>
        <w:ind w:left="2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9615" cy="1138427"/>
            <wp:effectExtent l="0" t="0" r="0" b="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1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24" w:line="256" w:lineRule="auto"/>
        <w:ind w:left="282" w:right="1556"/>
      </w:pPr>
      <w:r>
        <w:rPr>
          <w:sz w:val="22"/>
        </w:rPr>
        <w:t>O</w:t>
      </w:r>
      <w:r>
        <w:rPr>
          <w:sz w:val="22"/>
        </w:rPr>
        <w:t xml:space="preserve"> submenu «Relatório </w:t>
      </w:r>
      <w:r>
        <w:rPr>
          <w:sz w:val="22"/>
        </w:rPr>
        <w:t xml:space="preserve">global» </w:t>
      </w:r>
      <w:r>
        <w:rPr>
          <w:sz w:val="22"/>
        </w:rPr>
        <w:t xml:space="preserve">permite-lhe descarregar todos os </w:t>
      </w:r>
      <w:r>
        <w:rPr>
          <w:sz w:val="22"/>
        </w:rPr>
        <w:t xml:space="preserve">relatórios num único ficheiro </w:t>
      </w:r>
      <w:r>
        <w:rPr>
          <w:sz w:val="22"/>
        </w:rPr>
        <w:t xml:space="preserve">PDF. </w:t>
      </w:r>
      <w:r>
        <w:rPr>
          <w:sz w:val="22"/>
        </w:rPr>
        <w:t>P</w:t>
      </w:r>
      <w:r>
        <w:rPr>
          <w:sz w:val="22"/>
        </w:rPr>
        <w:t xml:space="preserve">ode </w:t>
      </w:r>
      <w:r>
        <w:rPr>
          <w:sz w:val="22"/>
        </w:rPr>
        <w:t xml:space="preserve">especificar </w:t>
      </w:r>
      <w:r>
        <w:rPr>
          <w:sz w:val="22"/>
        </w:rPr>
        <w:t xml:space="preserve">uma </w:t>
      </w:r>
      <w:r>
        <w:rPr>
          <w:sz w:val="22"/>
        </w:rPr>
        <w:t xml:space="preserve">data </w:t>
      </w:r>
      <w:r>
        <w:rPr>
          <w:sz w:val="22"/>
        </w:rPr>
        <w:t xml:space="preserve">e </w:t>
      </w:r>
      <w:r>
        <w:rPr>
          <w:sz w:val="22"/>
        </w:rPr>
        <w:t xml:space="preserve">também </w:t>
      </w:r>
      <w:r>
        <w:rPr>
          <w:sz w:val="22"/>
        </w:rPr>
        <w:t>«</w:t>
      </w:r>
      <w:r>
        <w:rPr>
          <w:sz w:val="22"/>
        </w:rPr>
        <w:t xml:space="preserve">Excluir </w:t>
      </w:r>
      <w:r>
        <w:rPr>
          <w:sz w:val="22"/>
        </w:rPr>
        <w:t xml:space="preserve">os </w:t>
      </w:r>
      <w:r>
        <w:rPr>
          <w:sz w:val="22"/>
        </w:rPr>
        <w:t xml:space="preserve">já </w:t>
      </w:r>
      <w:r>
        <w:rPr>
          <w:sz w:val="22"/>
        </w:rPr>
        <w:t>descarregados</w:t>
      </w:r>
      <w:r>
        <w:rPr>
          <w:spacing w:val="-10"/>
          <w:sz w:val="22"/>
        </w:rPr>
        <w:t>».</w:t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104707</wp:posOffset>
            </wp:positionV>
            <wp:extent cx="5760735" cy="781812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35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1101657</wp:posOffset>
                </wp:positionV>
                <wp:extent cx="5905500" cy="398145"/>
                <wp:effectExtent l="0" t="0" r="0" b="0"/>
                <wp:wrapTopAndBottom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05500" cy="3981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 w:line="254" w:lineRule="auto"/>
                              <w:ind w:left="108" w:right="174"/>
                            </w:pPr>
                            <w:r>
                              <w:rPr>
                                <w:sz w:val="22"/>
                              </w:rPr>
                              <w:t xml:space="preserve">Para </w:t>
                            </w:r>
                            <w:r>
                              <w:rPr>
                                <w:sz w:val="22"/>
                              </w:rPr>
                              <w:t xml:space="preserve">utilizar </w:t>
                            </w:r>
                            <w:r>
                              <w:rPr>
                                <w:sz w:val="22"/>
                              </w:rPr>
                              <w:t xml:space="preserve">as </w:t>
                            </w:r>
                            <w:r>
                              <w:rPr>
                                <w:sz w:val="22"/>
                              </w:rPr>
                              <w:t xml:space="preserve">funções </w:t>
                            </w:r>
                            <w:r>
                              <w:rPr>
                                <w:sz w:val="22"/>
                              </w:rPr>
                              <w:t xml:space="preserve">«Registo </w:t>
                            </w:r>
                            <w:r>
                              <w:rPr>
                                <w:sz w:val="22"/>
                              </w:rPr>
                              <w:t xml:space="preserve">dos </w:t>
                            </w:r>
                            <w:r>
                              <w:rPr>
                                <w:sz w:val="22"/>
                              </w:rPr>
                              <w:t xml:space="preserve">resultados» </w:t>
                            </w:r>
                            <w:r>
                              <w:rPr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sz w:val="22"/>
                              </w:rPr>
                              <w:t xml:space="preserve">«Estado </w:t>
                            </w:r>
                            <w:r>
                              <w:rPr>
                                <w:sz w:val="22"/>
                              </w:rPr>
                              <w:t xml:space="preserve">das </w:t>
                            </w:r>
                            <w:r>
                              <w:rPr>
                                <w:sz w:val="22"/>
                              </w:rPr>
                              <w:t xml:space="preserve">amostras </w:t>
                            </w:r>
                            <w:r>
                              <w:rPr>
                                <w:sz w:val="22"/>
                              </w:rPr>
                              <w:t xml:space="preserve">em </w:t>
                            </w:r>
                            <w:r>
                              <w:rPr>
                                <w:sz w:val="22"/>
                              </w:rPr>
                              <w:t>curso</w:t>
                            </w:r>
                            <w:r>
                              <w:rPr>
                                <w:sz w:val="22"/>
                              </w:rPr>
                              <w:t xml:space="preserve">», </w:t>
                            </w:r>
                            <w:r>
                              <w:rPr>
                                <w:sz w:val="22"/>
                              </w:rPr>
                              <w:t>consulte o Manual na categoria «Técnico».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width:465pt;height:31.35pt;margin-top:86.74pt;margin-left:65.15pt;mso-position-horizontal-relative:page;mso-wrap-distance-left:0;mso-wrap-distance-right:0;position:absolute;z-index:-251650048" filled="f" stroked="t" strokecolor="black" strokeweight="0.48pt">
                <v:stroke dashstyle="solid"/>
                <v:textbox inset="0,0,0,0">
                  <w:txbxContent>
                    <w:p>
                      <w:pPr>
                        <w:pStyle w:val="BodyText"/>
                        <w:spacing w:before="19" w:line="254" w:lineRule="auto"/>
                        <w:ind w:left="108" w:right="174"/>
                      </w:pPr>
                      <w:r>
                        <w:t xml:space="preserve">Para </w:t>
                      </w:r>
                      <w:r>
                        <w:t xml:space="preserve">utilizar </w:t>
                      </w:r>
                      <w:r>
                        <w:t xml:space="preserve">as </w:t>
                      </w:r>
                      <w:r>
                        <w:t xml:space="preserve">funções </w:t>
                      </w:r>
                      <w:r>
                        <w:t xml:space="preserve">«Registo </w:t>
                      </w:r>
                      <w:r>
                        <w:t xml:space="preserve">dos </w:t>
                      </w:r>
                      <w:r>
                        <w:t xml:space="preserve">resultados» </w:t>
                      </w:r>
                      <w:r>
                        <w:t xml:space="preserve">e </w:t>
                      </w:r>
                      <w:r>
                        <w:t xml:space="preserve">«Estado </w:t>
                      </w:r>
                      <w:r>
                        <w:t xml:space="preserve">das </w:t>
                      </w:r>
                      <w:r>
                        <w:t xml:space="preserve">recolhas </w:t>
                      </w:r>
                      <w:r>
                        <w:t xml:space="preserve">em </w:t>
                      </w:r>
                      <w:r>
                        <w:t>curso</w:t>
                      </w:r>
                      <w:r>
                        <w:t xml:space="preserve">», </w:t>
                      </w:r>
                      <w:r>
                        <w:t>consulte o Manual na categoria «Técnico».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5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spacing w:before="1"/>
      </w:pPr>
      <w:bookmarkStart w:id="4" w:name="Gestion des urgences"/>
      <w:bookmarkEnd w:id="4"/>
      <w:bookmarkStart w:id="5" w:name="_bookmark2"/>
      <w:bookmarkEnd w:id="5"/>
      <w:r>
        <w:rPr>
          <w:color w:val="2C74B5"/>
          <w:spacing w:val="-2"/>
          <w:sz w:val="33"/>
        </w:rPr>
        <w:t xml:space="preserve">Gestão </w:t>
      </w:r>
      <w:r>
        <w:rPr>
          <w:color w:val="2C74B5"/>
          <w:spacing w:val="-2"/>
          <w:sz w:val="33"/>
        </w:rPr>
        <w:t xml:space="preserve">de </w:t>
      </w:r>
      <w:r>
        <w:rPr>
          <w:color w:val="2C74B5"/>
          <w:spacing w:val="-2"/>
          <w:sz w:val="33"/>
        </w:rPr>
        <w:t>emergências</w:t>
      </w:r>
    </w:p>
    <w:p>
      <w:pPr>
        <w:pStyle w:val="BodyText"/>
        <w:spacing w:before="29" w:line="247" w:lineRule="auto"/>
        <w:ind w:left="282" w:right="1433"/>
      </w:pPr>
      <w:r>
        <w:rPr>
          <w:sz w:val="22"/>
        </w:rPr>
        <w:t xml:space="preserve">Se </w:t>
      </w:r>
      <w:r>
        <w:rPr>
          <w:sz w:val="22"/>
        </w:rPr>
        <w:t xml:space="preserve">no </w:t>
      </w:r>
      <w:r>
        <w:rPr>
          <w:sz w:val="22"/>
        </w:rPr>
        <w:t xml:space="preserve">ecrã </w:t>
      </w:r>
      <w:r>
        <w:rPr>
          <w:sz w:val="22"/>
        </w:rPr>
        <w:t xml:space="preserve">inicial </w:t>
      </w:r>
      <w:r>
        <w:rPr>
          <w:sz w:val="22"/>
        </w:rPr>
        <w:t xml:space="preserve">aparecer </w:t>
      </w:r>
      <w:r>
        <w:rPr>
          <w:sz w:val="22"/>
        </w:rPr>
        <w:t xml:space="preserve">o </w:t>
      </w:r>
      <w:r>
        <w:rPr>
          <w:sz w:val="22"/>
        </w:rPr>
        <w:t>logótipo</w:t>
      </w:r>
      <w:r>
        <w:rPr>
          <w:spacing w:val="-4"/>
        </w:rPr>
        <w:drawing>
          <wp:inline distT="0" distB="0" distL="0" distR="0">
            <wp:extent cx="204441" cy="197482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1" cy="1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, </w:t>
      </w:r>
      <w:r>
        <w:rPr>
          <w:sz w:val="22"/>
        </w:rPr>
        <w:t xml:space="preserve">isso </w:t>
      </w:r>
      <w:r>
        <w:rPr>
          <w:sz w:val="22"/>
        </w:rPr>
        <w:t xml:space="preserve">significa </w:t>
      </w:r>
      <w:r>
        <w:rPr>
          <w:sz w:val="22"/>
        </w:rPr>
        <w:t xml:space="preserve">que </w:t>
      </w:r>
      <w:r>
        <w:rPr>
          <w:sz w:val="22"/>
        </w:rPr>
        <w:t xml:space="preserve">algumas </w:t>
      </w:r>
      <w:r>
        <w:rPr>
          <w:sz w:val="22"/>
        </w:rPr>
        <w:t xml:space="preserve">pastas </w:t>
      </w:r>
      <w:r>
        <w:rPr>
          <w:sz w:val="22"/>
        </w:rPr>
        <w:t xml:space="preserve">têm </w:t>
      </w:r>
      <w:r>
        <w:rPr>
          <w:sz w:val="22"/>
        </w:rPr>
        <w:t>análises urgentes a realizar. Ao passar o rato sobre este logótipo, o software irá indicar o número</w:t>
      </w:r>
    </w:p>
    <w:p>
      <w:pPr>
        <w:pStyle w:val="BodyText"/>
        <w:spacing w:before="8"/>
        <w:rPr>
          <w:sz w:val="6"/>
        </w:rPr>
      </w:pPr>
      <w:r>
        <w:rPr>
          <w:sz w:val="6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67323</wp:posOffset>
            </wp:positionV>
            <wp:extent cx="1257840" cy="621791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40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282"/>
      </w:pPr>
      <w:r>
        <w:rPr>
          <w:spacing w:val="-2"/>
          <w:sz w:val="22"/>
        </w:rPr>
        <w:t xml:space="preserve">análises </w:t>
      </w:r>
      <w:r>
        <w:rPr>
          <w:spacing w:val="-2"/>
          <w:sz w:val="22"/>
        </w:rPr>
        <w:t>em questão</w:t>
      </w:r>
      <w:r>
        <w:rPr>
          <w:spacing w:val="-10"/>
          <w:sz w:val="22"/>
        </w:rPr>
        <w:t>:</w:t>
      </w:r>
    </w:p>
    <w:p>
      <w:pPr>
        <w:pStyle w:val="BodyText"/>
        <w:spacing w:before="152"/>
        <w:ind w:left="282"/>
      </w:pPr>
      <w:r>
        <w:rPr>
          <w:sz w:val="22"/>
        </w:rPr>
        <w:t xml:space="preserve">Pode </w:t>
      </w:r>
      <w:r>
        <w:rPr>
          <w:sz w:val="22"/>
        </w:rPr>
        <w:t xml:space="preserve">ver </w:t>
      </w:r>
      <w:r>
        <w:rPr>
          <w:sz w:val="22"/>
        </w:rPr>
        <w:t xml:space="preserve">a </w:t>
      </w:r>
      <w:r>
        <w:rPr>
          <w:sz w:val="22"/>
        </w:rPr>
        <w:t xml:space="preserve">lista </w:t>
      </w:r>
      <w:r>
        <w:rPr>
          <w:sz w:val="22"/>
        </w:rPr>
        <w:t xml:space="preserve">de </w:t>
      </w:r>
      <w:r>
        <w:rPr>
          <w:sz w:val="22"/>
        </w:rPr>
        <w:t xml:space="preserve">análises </w:t>
      </w:r>
      <w:r>
        <w:rPr>
          <w:sz w:val="22"/>
        </w:rPr>
        <w:t xml:space="preserve">urgentes </w:t>
      </w:r>
      <w:r>
        <w:rPr>
          <w:sz w:val="22"/>
        </w:rPr>
        <w:t xml:space="preserve">clicando </w:t>
      </w:r>
      <w:r>
        <w:rPr>
          <w:sz w:val="22"/>
        </w:rPr>
        <w:t>no</w:t>
      </w:r>
      <w:r>
        <w:rPr>
          <w:sz w:val="22"/>
        </w:rPr>
        <w:t xml:space="preserve"> ícone </w:t>
      </w:r>
      <w:r>
        <w:rPr>
          <w:sz w:val="22"/>
        </w:rPr>
        <w:t>«Urgências</w:t>
      </w:r>
      <w:r>
        <w:rPr>
          <w:spacing w:val="-5"/>
          <w:sz w:val="22"/>
        </w:rPr>
        <w:t>».</w:t>
      </w:r>
    </w:p>
    <w:p>
      <w:pPr>
        <w:pStyle w:val="BodyText"/>
      </w:pPr>
    </w:p>
    <w:p>
      <w:pPr>
        <w:pStyle w:val="BodyText"/>
        <w:spacing w:before="174"/>
      </w:pPr>
    </w:p>
    <w:p>
      <w:pPr>
        <w:pStyle w:val="Heading1"/>
        <w:spacing w:before="0"/>
      </w:pPr>
      <w:bookmarkStart w:id="6" w:name="Liste de travail biologiste"/>
      <w:bookmarkEnd w:id="6"/>
      <w:bookmarkStart w:id="7" w:name="_bookmark3"/>
      <w:bookmarkEnd w:id="7"/>
      <w:r>
        <w:rPr>
          <w:color w:val="2C74B5"/>
          <w:spacing w:val="-2"/>
          <w:sz w:val="33"/>
        </w:rPr>
        <w:t xml:space="preserve">Lista </w:t>
      </w:r>
      <w:r>
        <w:rPr>
          <w:color w:val="2C74B5"/>
          <w:spacing w:val="-2"/>
          <w:sz w:val="33"/>
        </w:rPr>
        <w:t xml:space="preserve">de </w:t>
      </w:r>
      <w:r>
        <w:rPr>
          <w:color w:val="2C74B5"/>
          <w:spacing w:val="-2"/>
          <w:sz w:val="33"/>
        </w:rPr>
        <w:t xml:space="preserve">trabalho </w:t>
      </w:r>
      <w:r>
        <w:rPr>
          <w:color w:val="2C74B5"/>
          <w:spacing w:val="-2"/>
          <w:sz w:val="33"/>
        </w:rPr>
        <w:t>do biólogo</w:t>
      </w:r>
    </w:p>
    <w:p>
      <w:pPr>
        <w:pStyle w:val="BodyText"/>
        <w:spacing w:before="31" w:line="259" w:lineRule="auto"/>
        <w:ind w:left="283" w:right="1556" w:hanging="1"/>
      </w:pPr>
      <w:r>
        <w:rPr>
          <w:sz w:val="22"/>
        </w:rPr>
        <w:t xml:space="preserve">(No </w:t>
      </w:r>
      <w:r>
        <w:rPr>
          <w:sz w:val="22"/>
        </w:rPr>
        <w:t xml:space="preserve">menu </w:t>
      </w:r>
      <w:r>
        <w:rPr>
          <w:sz w:val="22"/>
        </w:rPr>
        <w:t>«</w:t>
      </w:r>
      <w:r>
        <w:rPr>
          <w:sz w:val="22"/>
        </w:rPr>
        <w:t>Administrativo</w:t>
      </w:r>
      <w:r>
        <w:rPr>
          <w:sz w:val="22"/>
        </w:rPr>
        <w:t xml:space="preserve">» </w:t>
      </w:r>
      <w:r>
        <w:rPr>
          <w:sz w:val="22"/>
        </w:rPr>
        <w:t xml:space="preserve">ou </w:t>
      </w:r>
      <w:r>
        <w:rPr>
          <w:sz w:val="22"/>
        </w:rPr>
        <w:t xml:space="preserve">diretamente </w:t>
      </w:r>
      <w:r>
        <w:rPr>
          <w:sz w:val="22"/>
        </w:rPr>
        <w:t>no</w:t>
      </w:r>
      <w:r>
        <w:rPr>
          <w:sz w:val="22"/>
        </w:rPr>
        <w:t xml:space="preserve"> ícone </w:t>
      </w:r>
      <w:r>
        <w:rPr>
          <w:sz w:val="22"/>
        </w:rPr>
        <w:t xml:space="preserve">«Lista </w:t>
      </w:r>
      <w:r>
        <w:rPr>
          <w:sz w:val="22"/>
        </w:rPr>
        <w:t xml:space="preserve">de </w:t>
      </w:r>
      <w:r>
        <w:rPr>
          <w:sz w:val="22"/>
        </w:rPr>
        <w:t xml:space="preserve">trabalho </w:t>
      </w:r>
      <w:r>
        <w:rPr>
          <w:sz w:val="22"/>
        </w:rPr>
        <w:t>do biólogo</w:t>
      </w:r>
      <w:r>
        <w:rPr>
          <w:sz w:val="22"/>
        </w:rPr>
        <w:t xml:space="preserve">» </w:t>
      </w:r>
      <w:r>
        <w:rPr>
          <w:sz w:val="22"/>
        </w:rPr>
        <w:t xml:space="preserve">na </w:t>
      </w:r>
      <w:r>
        <w:rPr>
          <w:sz w:val="22"/>
        </w:rPr>
        <w:t xml:space="preserve">página </w:t>
      </w:r>
      <w:r>
        <w:rPr>
          <w:spacing w:val="-2"/>
          <w:sz w:val="22"/>
        </w:rPr>
        <w:t>inicial)</w:t>
      </w:r>
    </w:p>
    <w:p>
      <w:pPr>
        <w:pStyle w:val="BodyText"/>
        <w:spacing w:before="159"/>
        <w:ind w:left="283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4667885</wp:posOffset>
            </wp:positionH>
            <wp:positionV relativeFrom="paragraph">
              <wp:posOffset>338986</wp:posOffset>
            </wp:positionV>
            <wp:extent cx="1826330" cy="183508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30" cy="18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2"/>
        </w:rPr>
        <w:t xml:space="preserve">Esta </w:t>
      </w:r>
      <w:r>
        <w:rPr>
          <w:sz w:val="22"/>
        </w:rPr>
        <w:t xml:space="preserve">lista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que </w:t>
      </w:r>
      <w:r>
        <w:rPr>
          <w:sz w:val="22"/>
        </w:rPr>
        <w:t xml:space="preserve">requerem </w:t>
      </w:r>
      <w:r>
        <w:rPr>
          <w:sz w:val="22"/>
        </w:rPr>
        <w:t xml:space="preserve">a </w:t>
      </w:r>
      <w:r>
        <w:rPr>
          <w:sz w:val="22"/>
        </w:rPr>
        <w:t xml:space="preserve">sua </w:t>
      </w:r>
      <w:r>
        <w:rPr>
          <w:sz w:val="22"/>
        </w:rPr>
        <w:t>intervenção</w:t>
      </w:r>
      <w:r>
        <w:rPr>
          <w:sz w:val="22"/>
        </w:rPr>
        <w:t xml:space="preserve">. </w:t>
      </w:r>
      <w:r>
        <w:rPr>
          <w:sz w:val="22"/>
        </w:rPr>
        <w:t xml:space="preserve">Esta </w:t>
      </w:r>
      <w:r>
        <w:rPr>
          <w:sz w:val="22"/>
        </w:rPr>
        <w:t>lista</w:t>
      </w:r>
    </w:p>
    <w:p>
      <w:pPr>
        <w:pStyle w:val="BodyText"/>
        <w:spacing w:before="24"/>
      </w:pPr>
    </w:p>
    <w:p>
      <w:pPr>
        <w:pStyle w:val="BodyText"/>
        <w:tabs>
          <w:tab w:val="left" w:pos="9283"/>
        </w:tabs>
        <w:spacing w:before="1" w:line="259" w:lineRule="auto"/>
        <w:ind w:left="283" w:right="1433" w:hanging="1"/>
      </w:pPr>
      <w:r>
        <w:rPr>
          <w:sz w:val="22"/>
        </w:rPr>
        <w:t>permite fazer uma validação biológica agrupada através do botão</w:t>
      </w:r>
      <w:r>
        <w:rPr>
          <w:sz w:val="22"/>
        </w:rPr>
        <w:tab/>
      </w:r>
      <w:r>
        <w:rPr>
          <w:spacing w:val="-10"/>
          <w:sz w:val="22"/>
        </w:rPr>
        <w:t xml:space="preserve">: </w:t>
      </w:r>
      <w:r>
        <w:rPr>
          <w:sz w:val="22"/>
        </w:rPr>
        <w:t>ou seja, os registos serão encadeados uns aos outros para permitir a sua validação</w:t>
      </w:r>
    </w:p>
    <w:p>
      <w:pPr>
        <w:pStyle w:val="BodyText"/>
        <w:spacing w:after="0" w:line="25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/>
        <w:ind w:left="282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241936</wp:posOffset>
            </wp:positionV>
            <wp:extent cx="5734535" cy="250317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3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2999739</wp:posOffset>
            </wp:positionV>
            <wp:extent cx="5766487" cy="634746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87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diretamente, </w:t>
      </w:r>
      <w:r>
        <w:rPr>
          <w:sz w:val="22"/>
        </w:rPr>
        <w:t xml:space="preserve">um </w:t>
      </w:r>
      <w:r>
        <w:rPr>
          <w:sz w:val="22"/>
        </w:rPr>
        <w:t xml:space="preserve">após </w:t>
      </w:r>
      <w:r>
        <w:rPr>
          <w:sz w:val="22"/>
        </w:rPr>
        <w:t xml:space="preserve">o </w:t>
      </w:r>
      <w:r>
        <w:rPr>
          <w:spacing w:val="-2"/>
          <w:sz w:val="22"/>
        </w:rPr>
        <w:t>outro.</w:t>
      </w:r>
    </w:p>
    <w:p>
      <w:pPr>
        <w:pStyle w:val="BodyText"/>
        <w:spacing w:before="132"/>
        <w:rPr>
          <w:sz w:val="20"/>
        </w:rPr>
      </w:pPr>
    </w:p>
    <w:p>
      <w:pPr>
        <w:pStyle w:val="Heading2"/>
        <w:spacing w:before="183"/>
      </w:pPr>
      <w:bookmarkStart w:id="8" w:name="Validation groupée"/>
      <w:bookmarkEnd w:id="8"/>
      <w:bookmarkStart w:id="9" w:name="_bookmark4"/>
      <w:bookmarkEnd w:id="9"/>
      <w:r>
        <w:rPr>
          <w:color w:val="2C74B5"/>
          <w:spacing w:val="-5"/>
          <w:sz w:val="27"/>
        </w:rPr>
        <w:t xml:space="preserve">Validação </w:t>
      </w:r>
      <w:r>
        <w:rPr>
          <w:color w:val="2C74B5"/>
          <w:spacing w:val="-2"/>
          <w:sz w:val="27"/>
        </w:rPr>
        <w:t>em grupo</w:t>
      </w:r>
    </w:p>
    <w:p>
      <w:pPr>
        <w:pStyle w:val="BodyText"/>
        <w:spacing w:before="21" w:line="259" w:lineRule="auto"/>
        <w:ind w:left="281" w:right="1868" w:firstLine="1"/>
      </w:pPr>
      <w:r>
        <w:rPr>
          <w:sz w:val="22"/>
        </w:rPr>
        <w:t xml:space="preserve">A validação em grupo permite encadear as validações dos ficheiros que requerem uma ação </w:t>
      </w:r>
      <w:r>
        <w:rPr>
          <w:sz w:val="22"/>
        </w:rPr>
        <w:t xml:space="preserve">da </w:t>
      </w:r>
      <w:r>
        <w:rPr>
          <w:sz w:val="22"/>
        </w:rPr>
        <w:t xml:space="preserve">sua </w:t>
      </w:r>
      <w:r>
        <w:rPr>
          <w:sz w:val="22"/>
        </w:rPr>
        <w:t xml:space="preserve">parte. </w:t>
      </w:r>
      <w:r>
        <w:rPr>
          <w:sz w:val="22"/>
        </w:rPr>
        <w:t xml:space="preserve">Assim, </w:t>
      </w:r>
      <w:r>
        <w:rPr>
          <w:sz w:val="22"/>
        </w:rPr>
        <w:t xml:space="preserve">entrará </w:t>
      </w:r>
      <w:r>
        <w:rPr>
          <w:sz w:val="22"/>
        </w:rPr>
        <w:t xml:space="preserve">em </w:t>
      </w:r>
      <w:r>
        <w:rPr>
          <w:sz w:val="22"/>
        </w:rPr>
        <w:t xml:space="preserve">cada ficheiro </w:t>
      </w:r>
      <w:r>
        <w:rPr>
          <w:sz w:val="22"/>
        </w:rPr>
        <w:t xml:space="preserve">para </w:t>
      </w:r>
      <w:r>
        <w:rPr>
          <w:sz w:val="22"/>
        </w:rPr>
        <w:t xml:space="preserve">efetuar </w:t>
      </w:r>
      <w:r>
        <w:rPr>
          <w:sz w:val="22"/>
        </w:rPr>
        <w:t xml:space="preserve">a </w:t>
      </w:r>
      <w:r>
        <w:rPr>
          <w:sz w:val="22"/>
        </w:rPr>
        <w:t xml:space="preserve">validação. </w:t>
      </w:r>
      <w:r>
        <w:rPr>
          <w:sz w:val="22"/>
        </w:rPr>
        <w:t>Depois de concluída, passará para o ficheiro seguinte. No final de todas as validações, poderá imprimir em grupo através do botão: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1036955</wp:posOffset>
            </wp:positionH>
            <wp:positionV relativeFrom="paragraph">
              <wp:posOffset>100876</wp:posOffset>
            </wp:positionV>
            <wp:extent cx="1991412" cy="420624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1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8"/>
        <w:ind w:left="227"/>
        <w:jc w:val="center"/>
      </w:pPr>
      <w:r>
        <w:rPr>
          <w:sz w:val="22"/>
        </w:rPr>
        <w:t xml:space="preserve">(que </w:t>
      </w:r>
      <w:r>
        <w:rPr>
          <w:sz w:val="22"/>
        </w:rPr>
        <w:t xml:space="preserve">se </w:t>
      </w:r>
      <w:r>
        <w:rPr>
          <w:sz w:val="22"/>
        </w:rPr>
        <w:t xml:space="preserve">encontra </w:t>
      </w:r>
      <w:r>
        <w:rPr>
          <w:sz w:val="22"/>
        </w:rPr>
        <w:t xml:space="preserve">na </w:t>
      </w:r>
      <w:r>
        <w:rPr>
          <w:sz w:val="22"/>
        </w:rPr>
        <w:t xml:space="preserve">parte inferior </w:t>
      </w:r>
      <w:r>
        <w:rPr>
          <w:spacing w:val="-2"/>
          <w:sz w:val="22"/>
        </w:rPr>
        <w:t xml:space="preserve">esquerda </w:t>
      </w:r>
      <w:r>
        <w:rPr>
          <w:sz w:val="22"/>
        </w:rPr>
        <w:t xml:space="preserve">da </w:t>
      </w:r>
      <w:r>
        <w:rPr>
          <w:sz w:val="22"/>
        </w:rPr>
        <w:t>página</w:t>
      </w:r>
      <w:r>
        <w:rPr>
          <w:spacing w:val="-2"/>
          <w:sz w:val="22"/>
        </w:rPr>
        <w:t>)</w:t>
      </w:r>
    </w:p>
    <w:p>
      <w:pPr>
        <w:pStyle w:val="BodyText"/>
        <w:spacing w:after="0"/>
        <w:jc w:val="center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6"/>
        <w:rPr>
          <w:sz w:val="7"/>
        </w:rPr>
      </w:pPr>
    </w:p>
    <w:p>
      <w:pPr>
        <w:spacing w:line="240" w:lineRule="auto"/>
        <w:ind w:left="284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6496685" cy="3371850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6685" cy="3371850"/>
                          <a:chOff x="0" y="0"/>
                          <a:chExt cx="6496685" cy="33718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49" cy="33715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5767068" y="718565"/>
                            <a:ext cx="137160" cy="1524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2400" w="137160" stroke="1">
                                <a:moveTo>
                                  <a:pt x="0" y="152400"/>
                                </a:moveTo>
                                <a:lnTo>
                                  <a:pt x="137159" y="152400"/>
                                </a:lnTo>
                                <a:lnTo>
                                  <a:pt x="137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5840095" y="505205"/>
                            <a:ext cx="1270" cy="21209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2090" w="0" stroke="1">
                                <a:moveTo>
                                  <a:pt x="0" y="21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Graphic 30"/>
                        <wps:cNvSpPr/>
                        <wps:spPr>
                          <a:xfrm>
                            <a:off x="5513704" y="898905"/>
                            <a:ext cx="137160" cy="1524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2400" w="137160" stroke="1">
                                <a:moveTo>
                                  <a:pt x="0" y="152400"/>
                                </a:moveTo>
                                <a:lnTo>
                                  <a:pt x="137159" y="152400"/>
                                </a:lnTo>
                                <a:lnTo>
                                  <a:pt x="137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" name="Graphic 31"/>
                        <wps:cNvSpPr/>
                        <wps:spPr>
                          <a:xfrm>
                            <a:off x="4288155" y="966215"/>
                            <a:ext cx="1219200" cy="3048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4800" w="1219200" stroke="1">
                                <a:moveTo>
                                  <a:pt x="0" y="304800"/>
                                </a:moveTo>
                                <a:lnTo>
                                  <a:pt x="1219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Graphic 32"/>
                        <wps:cNvSpPr/>
                        <wps:spPr>
                          <a:xfrm>
                            <a:off x="452755" y="642366"/>
                            <a:ext cx="603250" cy="6540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54050" w="603250" stroke="1">
                                <a:moveTo>
                                  <a:pt x="0" y="0"/>
                                </a:moveTo>
                                <a:lnTo>
                                  <a:pt x="603250" y="6540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Graphic 33"/>
                        <wps:cNvSpPr/>
                        <wps:spPr>
                          <a:xfrm>
                            <a:off x="300354" y="566165"/>
                            <a:ext cx="137160" cy="1524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52400" w="137160" stroke="1">
                                <a:moveTo>
                                  <a:pt x="0" y="152400"/>
                                </a:moveTo>
                                <a:lnTo>
                                  <a:pt x="137159" y="152400"/>
                                </a:lnTo>
                                <a:lnTo>
                                  <a:pt x="137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" name="Textbox 34"/>
                        <wps:cNvSpPr txBox="1"/>
                        <wps:spPr>
                          <a:xfrm>
                            <a:off x="4394834" y="242315"/>
                            <a:ext cx="2095500" cy="26670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1270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299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Permite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cancelar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uma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análise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5" name="Textbox 35"/>
                        <wps:cNvSpPr txBox="1"/>
                        <wps:spPr>
                          <a:xfrm>
                            <a:off x="548004" y="1283715"/>
                            <a:ext cx="1714500" cy="45720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1270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 w:line="259" w:lineRule="auto"/>
                                <w:ind w:left="654" w:right="190" w:hanging="456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Isso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indica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que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a análise está a ser subcontratada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6" name="Textbox 36"/>
                        <wps:cNvSpPr txBox="1"/>
                        <wps:spPr>
                          <a:xfrm>
                            <a:off x="2583813" y="1076705"/>
                            <a:ext cx="1714500" cy="45720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12700">
                            <a:solidFill>
                              <a:srgbClr val="416F9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 w:line="256" w:lineRule="auto"/>
                                <w:ind w:left="444" w:right="0" w:hanging="68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 xml:space="preserve">Permite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 xml:space="preserve">reiniciar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 xml:space="preserve">o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resultado da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análise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7" style="width:511.55pt;height:265.5pt;mso-position-horizontal-relative:char;mso-position-vertical-relative:line" coordorigin="0,0" coordsize="10231,5310">
                <v:shape id="_x0000_s1038" type="#_x0000_t75" style="width:9430;height:5310;position:absolute" stroked="f">
                  <v:imagedata r:id="rId17" o:title=""/>
                </v:shape>
                <v:rect id="_x0000_s1039" style="width:216;height:240;left:9082;position:absolute;top:1131" filled="f" stroked="t" strokecolor="red" strokeweight="1pt">
                  <v:stroke dashstyle="solid"/>
                </v:rect>
                <v:line id="_x0000_s1040" style="position:absolute" from="9197,1130" to="9197,796" stroked="t" strokecolor="#5b9bd3" strokeweight="0.5pt">
                  <v:stroke dashstyle="solid"/>
                </v:line>
                <v:rect id="_x0000_s1041" style="width:216;height:240;left:8683;position:absolute;top:1415" filled="f" stroked="t" strokecolor="red" strokeweight="1pt">
                  <v:stroke dashstyle="solid"/>
                </v:rect>
                <v:line id="_x0000_s1042" style="position:absolute" from="6753,2002" to="8673,1522" stroked="t" strokecolor="#5b9bd3" strokeweight="0.5pt">
                  <v:stroke dashstyle="solid"/>
                </v:line>
                <v:line id="_x0000_s1043" style="position:absolute" from="713,1012" to="1663,2042" stroked="t" strokecolor="#5b9bd3" strokeweight="0.5pt">
                  <v:stroke dashstyle="solid"/>
                </v:line>
                <v:rect id="_x0000_s1044" style="width:216;height:240;left:473;position:absolute;top:891" filled="f" stroked="t" strokecolor="red" strokeweight="1pt">
                  <v:stroke dashstyle="solid"/>
                </v:rect>
                <v:shape id="_x0000_s1045" type="#_x0000_t202" style="width:3300;height:420;left:6921;position:absolute;top:381" filled="t" fillcolor="#5b9bd3" stroked="t" strokecolor="#416f9c" strokeweight="1pt">
                  <v:fill type="solid"/>
                  <v:stroke dashstyle="solid"/>
                  <v:textbox inset="0,0,0,0">
                    <w:txbxContent>
                      <w:p>
                        <w:pPr>
                          <w:spacing w:before="71"/>
                          <w:ind w:left="299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Permite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cancelar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uma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análise</w:t>
                        </w:r>
                      </w:p>
                    </w:txbxContent>
                  </v:textbox>
                </v:shape>
                <v:shape id="_x0000_s1046" type="#_x0000_t202" style="width:2700;height:720;left:863;position:absolute;top:2021" filled="t" fillcolor="#5b9bd3" stroked="t" strokecolor="#416f9c" strokeweight="1pt">
                  <v:fill type="solid"/>
                  <v:stroke dashstyle="solid"/>
                  <v:textbox inset="0,0,0,0">
                    <w:txbxContent>
                      <w:p>
                        <w:pPr>
                          <w:spacing w:before="71" w:line="259" w:lineRule="auto"/>
                          <w:ind w:left="654" w:right="190" w:hanging="456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Isso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indica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que </w:t>
                        </w:r>
                        <w:r>
                          <w:rPr>
                            <w:color w:val="FFFFFF"/>
                            <w:sz w:val="22"/>
                          </w:rPr>
                          <w:t>a análise está sendo subcontratada</w:t>
                        </w:r>
                      </w:p>
                    </w:txbxContent>
                  </v:textbox>
                </v:shape>
                <v:shape id="_x0000_s1047" type="#_x0000_t202" style="width:2700;height:720;left:4069;position:absolute;top:1695" filled="t" fillcolor="#5b9bd3" stroked="t" strokecolor="#416f9c" strokeweight="1pt">
                  <v:fill type="solid"/>
                  <v:stroke dashstyle="solid"/>
                  <v:textbox inset="0,0,0,0">
                    <w:txbxContent>
                      <w:p>
                        <w:pPr>
                          <w:spacing w:before="73" w:line="256" w:lineRule="auto"/>
                          <w:ind w:left="444" w:right="0" w:hanging="68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 xml:space="preserve">Permite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 xml:space="preserve">reiniciar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 xml:space="preserve">o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resultado da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análise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149"/>
        <w:ind w:left="282"/>
      </w:pPr>
      <w:r>
        <w:rPr>
          <w:sz w:val="22"/>
        </w:rPr>
        <w:t xml:space="preserve">Após </w:t>
      </w:r>
      <w:r>
        <w:rPr>
          <w:sz w:val="22"/>
        </w:rPr>
        <w:t xml:space="preserve">a </w:t>
      </w:r>
      <w:r>
        <w:rPr>
          <w:sz w:val="22"/>
        </w:rPr>
        <w:t>validação</w:t>
      </w:r>
      <w:r>
        <w:rPr>
          <w:sz w:val="22"/>
        </w:rPr>
        <w:t xml:space="preserve">, </w:t>
      </w:r>
      <w:r>
        <w:rPr>
          <w:sz w:val="22"/>
        </w:rPr>
        <w:t>pode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95" w:after="0" w:line="259" w:lineRule="auto"/>
        <w:ind w:left="1003" w:right="2126" w:hanging="360"/>
        <w:jc w:val="left"/>
        <w:rPr>
          <w:sz w:val="22"/>
        </w:rPr>
      </w:pPr>
      <w:r>
        <w:rPr>
          <w:sz w:val="22"/>
        </w:rPr>
        <w:t xml:space="preserve">Adicione </w:t>
      </w:r>
      <w:r>
        <w:rPr>
          <w:sz w:val="22"/>
        </w:rPr>
        <w:t xml:space="preserve">novas </w:t>
      </w:r>
      <w:r>
        <w:rPr>
          <w:sz w:val="22"/>
        </w:rPr>
        <w:t xml:space="preserve">análises </w:t>
      </w:r>
      <w:r>
        <w:rPr>
          <w:sz w:val="22"/>
        </w:rPr>
        <w:t xml:space="preserve">se </w:t>
      </w:r>
      <w:r>
        <w:rPr>
          <w:sz w:val="22"/>
        </w:rPr>
        <w:t xml:space="preserve">considerar </w:t>
      </w:r>
      <w:r>
        <w:rPr>
          <w:sz w:val="22"/>
        </w:rPr>
        <w:t xml:space="preserve">que </w:t>
      </w:r>
      <w:r>
        <w:rPr>
          <w:sz w:val="22"/>
        </w:rPr>
        <w:t xml:space="preserve">são necessárias </w:t>
      </w:r>
      <w:r>
        <w:rPr>
          <w:sz w:val="22"/>
        </w:rPr>
        <w:t xml:space="preserve">análises </w:t>
      </w:r>
      <w:r>
        <w:rPr>
          <w:sz w:val="22"/>
        </w:rPr>
        <w:t>adicionais</w:t>
      </w:r>
      <w:r>
        <w:rPr>
          <w:sz w:val="22"/>
        </w:rPr>
        <w:t>, através da opção na parte inferior da página;</w:t>
      </w:r>
    </w:p>
    <w:p>
      <w:pPr>
        <w:pStyle w:val="BodyText"/>
        <w:spacing w:before="40"/>
        <w:rPr>
          <w:sz w:val="20"/>
        </w:rPr>
      </w:pPr>
      <w:r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1632585</wp:posOffset>
            </wp:positionH>
            <wp:positionV relativeFrom="paragraph">
              <wp:posOffset>196054</wp:posOffset>
            </wp:positionV>
            <wp:extent cx="5652841" cy="411479"/>
            <wp:effectExtent l="0" t="0" r="0" b="0"/>
            <wp:wrapTopAndBottom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41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0" w:after="0" w:line="297" w:lineRule="auto"/>
        <w:ind w:left="282" w:right="1544" w:firstLine="360"/>
        <w:jc w:val="left"/>
        <w:rPr>
          <w:sz w:val="22"/>
        </w:rPr>
      </w:pPr>
      <w:r>
        <w:rPr>
          <w:sz w:val="22"/>
        </w:rPr>
        <w:t xml:space="preserve">Passe </w:t>
      </w:r>
      <w:r>
        <w:rPr>
          <w:sz w:val="22"/>
        </w:rPr>
        <w:t xml:space="preserve">para </w:t>
      </w:r>
      <w:r>
        <w:rPr>
          <w:sz w:val="22"/>
        </w:rPr>
        <w:t xml:space="preserve">o próximo </w:t>
      </w:r>
      <w:r>
        <w:rPr>
          <w:sz w:val="22"/>
        </w:rPr>
        <w:t xml:space="preserve">ficheiro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botão </w:t>
      </w:r>
      <w:r>
        <w:rPr>
          <w:rFonts w:ascii="Times New Roman" w:hAnsi="Times New Roman"/>
          <w:sz w:val="22"/>
        </w:rPr>
        <w:t>«</w:t>
      </w:r>
      <w:r>
        <w:rPr>
          <w:spacing w:val="-10"/>
          <w:sz w:val="22"/>
        </w:rPr>
        <w:drawing>
          <wp:inline distT="0" distB="0" distL="0" distR="0">
            <wp:extent cx="1275129" cy="494661"/>
            <wp:effectExtent l="0" t="0" r="0" b="0"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4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 xml:space="preserve"> </w:t>
      </w:r>
      <w:r>
        <w:rPr>
          <w:sz w:val="22"/>
        </w:rPr>
        <w:t xml:space="preserve">» (no </w:t>
      </w:r>
      <w:r>
        <w:rPr>
          <w:sz w:val="22"/>
        </w:rPr>
        <w:t xml:space="preserve">final </w:t>
      </w:r>
      <w:r>
        <w:rPr>
          <w:sz w:val="22"/>
        </w:rPr>
        <w:t xml:space="preserve">da </w:t>
      </w:r>
      <w:r>
        <w:rPr>
          <w:sz w:val="22"/>
        </w:rPr>
        <w:t>página</w:t>
      </w:r>
      <w:r>
        <w:rPr>
          <w:sz w:val="22"/>
        </w:rPr>
        <w:t xml:space="preserve">, </w:t>
      </w:r>
      <w:r>
        <w:rPr>
          <w:sz w:val="22"/>
        </w:rPr>
        <w:t xml:space="preserve">à </w:t>
      </w:r>
      <w:r>
        <w:rPr>
          <w:sz w:val="22"/>
        </w:rPr>
        <w:t>direita) O relatório é gerado em cada página neste local: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941070</wp:posOffset>
            </wp:positionH>
            <wp:positionV relativeFrom="paragraph">
              <wp:posOffset>285382</wp:posOffset>
            </wp:positionV>
            <wp:extent cx="5759516" cy="708088"/>
            <wp:effectExtent l="0" t="0" r="0" b="0"/>
            <wp:wrapTopAndBottom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516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</w:pPr>
    </w:p>
    <w:p>
      <w:pPr>
        <w:pStyle w:val="BodyText"/>
        <w:spacing w:line="256" w:lineRule="auto"/>
        <w:ind w:left="282" w:right="1556"/>
      </w:pPr>
      <w:r>
        <w:rPr>
          <w:sz w:val="22"/>
        </w:rPr>
        <w:t xml:space="preserve">E </w:t>
      </w:r>
      <w:r>
        <w:rPr>
          <w:sz w:val="22"/>
        </w:rPr>
        <w:t xml:space="preserve">clicando </w:t>
      </w:r>
      <w:r>
        <w:rPr>
          <w:sz w:val="22"/>
        </w:rPr>
        <w:t xml:space="preserve">neste </w:t>
      </w:r>
      <w:r>
        <w:rPr>
          <w:sz w:val="22"/>
        </w:rPr>
        <w:t xml:space="preserve">link, </w:t>
      </w:r>
      <w:r>
        <w:rPr>
          <w:sz w:val="22"/>
        </w:rPr>
        <w:t xml:space="preserve">pode </w:t>
      </w:r>
      <w:r>
        <w:rPr>
          <w:sz w:val="22"/>
        </w:rPr>
        <w:t xml:space="preserve">descarregar </w:t>
      </w:r>
      <w:r>
        <w:rPr>
          <w:sz w:val="22"/>
        </w:rPr>
        <w:t xml:space="preserve">e </w:t>
      </w:r>
      <w:r>
        <w:rPr>
          <w:sz w:val="22"/>
        </w:rPr>
        <w:t xml:space="preserve">imprimir </w:t>
      </w:r>
      <w:r>
        <w:rPr>
          <w:sz w:val="22"/>
        </w:rPr>
        <w:t xml:space="preserve">o </w:t>
      </w:r>
      <w:r>
        <w:rPr>
          <w:sz w:val="22"/>
        </w:rPr>
        <w:t xml:space="preserve">relatório. </w:t>
      </w:r>
      <w:r>
        <w:rPr>
          <w:sz w:val="22"/>
        </w:rPr>
        <w:t>Pode ver o número de descargas do relatório através do número (..) após Modelo de resultado.</w:t>
      </w:r>
    </w:p>
    <w:p>
      <w:pPr>
        <w:pStyle w:val="BodyText"/>
        <w:spacing w:after="0" w:line="256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2"/>
        <w:spacing w:before="94"/>
      </w:pPr>
      <w:bookmarkStart w:id="10" w:name="Validation par dossier"/>
      <w:bookmarkEnd w:id="10"/>
      <w:bookmarkStart w:id="11" w:name="_bookmark5"/>
      <w:bookmarkEnd w:id="11"/>
      <w:r>
        <w:rPr>
          <w:color w:val="2C74B5"/>
          <w:spacing w:val="-4"/>
          <w:sz w:val="27"/>
        </w:rPr>
        <w:t xml:space="preserve">Validação </w:t>
      </w:r>
      <w:r>
        <w:rPr>
          <w:color w:val="2C74B5"/>
          <w:spacing w:val="-4"/>
          <w:sz w:val="27"/>
        </w:rPr>
        <w:t xml:space="preserve">por </w:t>
      </w:r>
      <w:r>
        <w:rPr>
          <w:color w:val="2C74B5"/>
          <w:spacing w:val="-4"/>
          <w:sz w:val="27"/>
        </w:rPr>
        <w:t>ficheiro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1022986</wp:posOffset>
            </wp:positionH>
            <wp:positionV relativeFrom="paragraph">
              <wp:posOffset>100721</wp:posOffset>
            </wp:positionV>
            <wp:extent cx="2477164" cy="2209800"/>
            <wp:effectExtent l="0" t="0" r="0" b="0"/>
            <wp:wrapTopAndBottom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6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6" w:line="254" w:lineRule="auto"/>
        <w:ind w:left="282" w:right="1556"/>
      </w:pPr>
      <w:r>
        <w:rPr>
          <w:sz w:val="22"/>
        </w:rPr>
        <w:t xml:space="preserve">Para </w:t>
      </w:r>
      <w:r>
        <w:rPr>
          <w:sz w:val="22"/>
        </w:rPr>
        <w:t xml:space="preserve">cada </w:t>
      </w:r>
      <w:r>
        <w:rPr>
          <w:sz w:val="22"/>
        </w:rPr>
        <w:t xml:space="preserve">ficheiro, </w:t>
      </w:r>
      <w:r>
        <w:rPr>
          <w:sz w:val="22"/>
        </w:rPr>
        <w:t xml:space="preserve">na </w:t>
      </w:r>
      <w:r>
        <w:rPr>
          <w:sz w:val="22"/>
        </w:rPr>
        <w:t xml:space="preserve">coluna </w:t>
      </w:r>
      <w:r>
        <w:rPr>
          <w:sz w:val="22"/>
        </w:rPr>
        <w:t>«</w:t>
      </w:r>
      <w:r>
        <w:rPr>
          <w:sz w:val="22"/>
        </w:rPr>
        <w:t>Ação</w:t>
      </w:r>
      <w:r>
        <w:rPr>
          <w:sz w:val="22"/>
        </w:rPr>
        <w:t>»</w:t>
      </w:r>
      <w:r>
        <w:rPr>
          <w:sz w:val="22"/>
        </w:rPr>
        <w:t xml:space="preserve">, </w:t>
      </w:r>
      <w:r>
        <w:rPr>
          <w:sz w:val="22"/>
        </w:rPr>
        <w:t xml:space="preserve">clique </w:t>
      </w:r>
      <w:r>
        <w:rPr>
          <w:sz w:val="22"/>
        </w:rPr>
        <w:t xml:space="preserve">na </w:t>
      </w:r>
      <w:r>
        <w:rPr>
          <w:sz w:val="22"/>
        </w:rPr>
        <w:t xml:space="preserve">seta </w:t>
      </w:r>
      <w:r>
        <w:rPr>
          <w:sz w:val="22"/>
        </w:rPr>
        <w:t xml:space="preserve">para baixo </w:t>
      </w:r>
      <w:r>
        <w:rPr>
          <w:sz w:val="22"/>
        </w:rPr>
        <w:t xml:space="preserve">ao </w:t>
      </w:r>
      <w:r>
        <w:rPr>
          <w:sz w:val="22"/>
        </w:rPr>
        <w:t xml:space="preserve">lado </w:t>
      </w:r>
      <w:r>
        <w:rPr>
          <w:sz w:val="22"/>
        </w:rPr>
        <w:t>do</w:t>
      </w:r>
      <w:r>
        <w:rPr>
          <w:sz w:val="22"/>
        </w:rPr>
        <w:t xml:space="preserve"> ícone </w:t>
      </w:r>
      <w:r>
        <w:rPr>
          <w:sz w:val="22"/>
        </w:rPr>
        <w:t>«</w:t>
      </w:r>
      <w:r>
        <w:rPr>
          <w:sz w:val="22"/>
        </w:rPr>
        <w:t xml:space="preserve">i» </w:t>
      </w:r>
      <w:r>
        <w:rPr>
          <w:sz w:val="22"/>
        </w:rPr>
        <w:t>para aceder a várias opções: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79" w:after="0" w:line="259" w:lineRule="auto"/>
        <w:ind w:left="1003" w:right="1617" w:hanging="361"/>
        <w:jc w:val="left"/>
        <w:rPr>
          <w:sz w:val="22"/>
        </w:rPr>
      </w:pPr>
      <w:r>
        <w:rPr>
          <w:sz w:val="22"/>
        </w:rPr>
        <w:t>«Dossiê administrativo</w:t>
      </w:r>
      <w:r>
        <w:rPr>
          <w:sz w:val="22"/>
        </w:rPr>
        <w:t xml:space="preserve">»: permite visualizar as informações introduzidas durante o registo </w:t>
      </w:r>
      <w:r>
        <w:rPr>
          <w:sz w:val="22"/>
        </w:rPr>
        <w:t xml:space="preserve">do </w:t>
      </w:r>
      <w:r>
        <w:rPr>
          <w:sz w:val="22"/>
        </w:rPr>
        <w:t xml:space="preserve">dossiê. </w:t>
      </w:r>
      <w:r>
        <w:rPr>
          <w:sz w:val="22"/>
        </w:rPr>
        <w:t xml:space="preserve">Também </w:t>
      </w:r>
      <w:r>
        <w:rPr>
          <w:sz w:val="22"/>
        </w:rPr>
        <w:t xml:space="preserve">permite </w:t>
      </w:r>
      <w:r>
        <w:rPr>
          <w:sz w:val="22"/>
        </w:rPr>
        <w:t xml:space="preserve">imprimir </w:t>
      </w:r>
      <w:r>
        <w:rPr>
          <w:sz w:val="22"/>
        </w:rPr>
        <w:t xml:space="preserve">uma </w:t>
      </w:r>
      <w:r>
        <w:rPr>
          <w:sz w:val="22"/>
        </w:rPr>
        <w:t xml:space="preserve">fatura </w:t>
      </w:r>
      <w:r>
        <w:rPr>
          <w:sz w:val="22"/>
        </w:rPr>
        <w:t xml:space="preserve">ou </w:t>
      </w:r>
      <w:r>
        <w:rPr>
          <w:sz w:val="22"/>
        </w:rPr>
        <w:t xml:space="preserve">reimprimir </w:t>
      </w:r>
      <w:r>
        <w:rPr>
          <w:sz w:val="22"/>
        </w:rPr>
        <w:t xml:space="preserve">um </w:t>
      </w:r>
      <w:r>
        <w:rPr>
          <w:spacing w:val="-2"/>
          <w:sz w:val="22"/>
        </w:rPr>
        <w:t>relatório.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1" w:after="0" w:line="259" w:lineRule="auto"/>
        <w:ind w:left="1003" w:right="1982" w:hanging="361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</w:rPr>
        <w:t xml:space="preserve">Validação </w:t>
      </w:r>
      <w:r>
        <w:rPr>
          <w:sz w:val="22"/>
        </w:rPr>
        <w:t>biológica</w:t>
      </w:r>
      <w:r>
        <w:rPr>
          <w:sz w:val="22"/>
        </w:rPr>
        <w:t xml:space="preserve">»: </w:t>
      </w:r>
      <w:r>
        <w:rPr>
          <w:sz w:val="22"/>
        </w:rPr>
        <w:t xml:space="preserve">permite </w:t>
      </w:r>
      <w:r>
        <w:rPr>
          <w:sz w:val="22"/>
        </w:rPr>
        <w:t xml:space="preserve">a </w:t>
      </w:r>
      <w:r>
        <w:rPr>
          <w:sz w:val="22"/>
        </w:rPr>
        <w:t xml:space="preserve">validação </w:t>
      </w:r>
      <w:r>
        <w:rPr>
          <w:sz w:val="22"/>
        </w:rPr>
        <w:t xml:space="preserve">biológica </w:t>
      </w:r>
      <w:r>
        <w:rPr>
          <w:sz w:val="22"/>
        </w:rPr>
        <w:t xml:space="preserve">dos </w:t>
      </w:r>
      <w:r>
        <w:rPr>
          <w:sz w:val="22"/>
        </w:rPr>
        <w:t xml:space="preserve">resultados </w:t>
      </w:r>
      <w:r>
        <w:rPr>
          <w:sz w:val="22"/>
        </w:rPr>
        <w:t xml:space="preserve">registados </w:t>
      </w:r>
      <w:r>
        <w:rPr>
          <w:sz w:val="22"/>
        </w:rPr>
        <w:t xml:space="preserve">e </w:t>
      </w:r>
      <w:r>
        <w:rPr>
          <w:sz w:val="22"/>
        </w:rPr>
        <w:t>a emissão de um relatório associado.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0" w:after="0" w:line="240" w:lineRule="auto"/>
        <w:ind w:left="1003" w:right="0" w:hanging="360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</w:rPr>
        <w:t>Eliminar</w:t>
      </w:r>
      <w:r>
        <w:rPr>
          <w:sz w:val="22"/>
        </w:rPr>
        <w:t xml:space="preserve">»: </w:t>
      </w:r>
      <w:r>
        <w:rPr>
          <w:sz w:val="22"/>
        </w:rPr>
        <w:t>ATENÇÃO</w:t>
      </w:r>
      <w:r>
        <w:rPr>
          <w:sz w:val="22"/>
        </w:rPr>
        <w:t xml:space="preserve">! </w:t>
      </w:r>
      <w:r>
        <w:rPr>
          <w:sz w:val="22"/>
        </w:rPr>
        <w:t xml:space="preserve">Permite </w:t>
      </w:r>
      <w:r>
        <w:rPr>
          <w:sz w:val="22"/>
        </w:rPr>
        <w:t xml:space="preserve">eliminar </w:t>
      </w:r>
      <w:r>
        <w:rPr>
          <w:sz w:val="22"/>
        </w:rPr>
        <w:t xml:space="preserve">um </w:t>
      </w:r>
      <w:r>
        <w:rPr>
          <w:spacing w:val="-2"/>
          <w:sz w:val="22"/>
        </w:rPr>
        <w:t>ficheiro.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34" w:after="0" w:line="240" w:lineRule="auto"/>
        <w:ind w:left="1003" w:right="0" w:hanging="360"/>
        <w:jc w:val="left"/>
        <w:rPr>
          <w:sz w:val="22"/>
        </w:rPr>
      </w:pPr>
      <w:r>
        <w:rPr>
          <w:sz w:val="22"/>
        </w:rPr>
        <w:t xml:space="preserve">A </w:t>
      </w:r>
      <w:r>
        <w:rPr>
          <w:sz w:val="22"/>
        </w:rPr>
        <w:t xml:space="preserve">conta </w:t>
      </w:r>
      <w:r>
        <w:rPr>
          <w:sz w:val="22"/>
        </w:rPr>
        <w:t xml:space="preserve">do biólogo </w:t>
      </w:r>
      <w:r>
        <w:rPr>
          <w:sz w:val="22"/>
        </w:rPr>
        <w:t xml:space="preserve">tem </w:t>
      </w:r>
      <w:r>
        <w:rPr>
          <w:sz w:val="22"/>
        </w:rPr>
        <w:t xml:space="preserve">a </w:t>
      </w:r>
      <w:r>
        <w:rPr>
          <w:sz w:val="22"/>
        </w:rPr>
        <w:t xml:space="preserve">possibilidade </w:t>
      </w:r>
      <w:r>
        <w:rPr>
          <w:sz w:val="22"/>
        </w:rPr>
        <w:t xml:space="preserve">de </w:t>
      </w:r>
      <w:r>
        <w:rPr>
          <w:sz w:val="22"/>
        </w:rPr>
        <w:t xml:space="preserve">realizar </w:t>
      </w:r>
      <w:r>
        <w:rPr>
          <w:sz w:val="22"/>
        </w:rPr>
        <w:t xml:space="preserve">as </w:t>
      </w:r>
      <w:r>
        <w:rPr>
          <w:sz w:val="22"/>
        </w:rPr>
        <w:t xml:space="preserve">tarefas </w:t>
      </w:r>
      <w:r>
        <w:rPr>
          <w:sz w:val="22"/>
        </w:rPr>
        <w:t xml:space="preserve">da </w:t>
      </w:r>
      <w:r>
        <w:rPr>
          <w:sz w:val="22"/>
        </w:rPr>
        <w:t xml:space="preserve">conta </w:t>
      </w:r>
      <w:r>
        <w:rPr>
          <w:sz w:val="22"/>
        </w:rPr>
        <w:t xml:space="preserve">do secretário </w:t>
      </w:r>
      <w:r>
        <w:rPr>
          <w:sz w:val="22"/>
        </w:rPr>
        <w:t xml:space="preserve">através </w:t>
      </w:r>
      <w:r>
        <w:rPr>
          <w:spacing w:val="-2"/>
          <w:sz w:val="22"/>
        </w:rPr>
        <w:t>da ação</w:t>
      </w:r>
    </w:p>
    <w:p>
      <w:pPr>
        <w:pStyle w:val="BodyText"/>
        <w:spacing w:before="22"/>
        <w:ind w:left="1003"/>
      </w:pPr>
      <w:r>
        <w:rPr>
          <w:sz w:val="22"/>
        </w:rPr>
        <w:t xml:space="preserve">«Introdução </w:t>
      </w:r>
      <w:r>
        <w:rPr>
          <w:sz w:val="22"/>
        </w:rPr>
        <w:t xml:space="preserve">de </w:t>
      </w:r>
      <w:r>
        <w:rPr>
          <w:sz w:val="22"/>
        </w:rPr>
        <w:t xml:space="preserve">resultados» </w:t>
      </w:r>
      <w:r>
        <w:rPr>
          <w:sz w:val="22"/>
        </w:rPr>
        <w:t xml:space="preserve">e </w:t>
      </w:r>
      <w:r>
        <w:rPr>
          <w:sz w:val="22"/>
        </w:rPr>
        <w:t xml:space="preserve">as </w:t>
      </w:r>
      <w:r>
        <w:rPr>
          <w:sz w:val="22"/>
        </w:rPr>
        <w:t xml:space="preserve">tarefas </w:t>
      </w:r>
      <w:r>
        <w:rPr>
          <w:sz w:val="22"/>
        </w:rPr>
        <w:t xml:space="preserve">do </w:t>
      </w:r>
      <w:r>
        <w:rPr>
          <w:sz w:val="22"/>
        </w:rPr>
        <w:t xml:space="preserve">técnico </w:t>
      </w:r>
      <w:r>
        <w:rPr>
          <w:sz w:val="22"/>
        </w:rPr>
        <w:t xml:space="preserve">através </w:t>
      </w:r>
      <w:r>
        <w:rPr>
          <w:sz w:val="22"/>
        </w:rPr>
        <w:t xml:space="preserve">da ação </w:t>
      </w:r>
      <w:r>
        <w:rPr>
          <w:sz w:val="22"/>
        </w:rPr>
        <w:t xml:space="preserve">«validação </w:t>
      </w:r>
      <w:r>
        <w:rPr>
          <w:sz w:val="22"/>
        </w:rPr>
        <w:t>técnica</w:t>
      </w:r>
      <w:r>
        <w:rPr>
          <w:spacing w:val="-5"/>
          <w:sz w:val="22"/>
        </w:rPr>
        <w:t>».</w:t>
      </w:r>
    </w:p>
    <w:p>
      <w:pPr>
        <w:pStyle w:val="Heading1"/>
        <w:spacing w:before="263"/>
      </w:pPr>
      <w:bookmarkStart w:id="12" w:name="Signature"/>
      <w:bookmarkEnd w:id="12"/>
      <w:bookmarkStart w:id="13" w:name="_bookmark6"/>
      <w:bookmarkEnd w:id="13"/>
      <w:r>
        <w:rPr>
          <w:color w:val="2C74B5"/>
          <w:spacing w:val="-2"/>
          <w:sz w:val="33"/>
        </w:rPr>
        <w:t>Assinatura</w:t>
      </w:r>
    </w:p>
    <w:p>
      <w:pPr>
        <w:pStyle w:val="BodyText"/>
        <w:spacing w:before="59" w:line="259" w:lineRule="auto"/>
        <w:ind w:left="282" w:right="1556"/>
      </w:pPr>
      <w:r>
        <w:rPr>
          <w:sz w:val="22"/>
        </w:rPr>
        <w:t xml:space="preserve">A </w:t>
      </w:r>
      <w:r>
        <w:rPr>
          <w:sz w:val="22"/>
        </w:rPr>
        <w:t xml:space="preserve">partir </w:t>
      </w:r>
      <w:r>
        <w:rPr>
          <w:sz w:val="22"/>
        </w:rPr>
        <w:t xml:space="preserve">do </w:t>
      </w:r>
      <w:r>
        <w:rPr>
          <w:sz w:val="22"/>
        </w:rPr>
        <w:t>LabBook</w:t>
      </w:r>
      <w:r>
        <w:rPr>
          <w:sz w:val="22"/>
        </w:rPr>
        <w:t xml:space="preserve"> 3.5, </w:t>
      </w:r>
      <w:r>
        <w:rPr>
          <w:sz w:val="22"/>
        </w:rPr>
        <w:t xml:space="preserve">agora </w:t>
      </w:r>
      <w:r>
        <w:rPr>
          <w:sz w:val="22"/>
        </w:rPr>
        <w:t xml:space="preserve">é possível </w:t>
      </w:r>
      <w:r>
        <w:rPr>
          <w:sz w:val="22"/>
        </w:rPr>
        <w:t xml:space="preserve">integrar </w:t>
      </w:r>
      <w:r>
        <w:rPr>
          <w:sz w:val="22"/>
        </w:rPr>
        <w:t xml:space="preserve">a </w:t>
      </w:r>
      <w:r>
        <w:rPr>
          <w:sz w:val="22"/>
        </w:rPr>
        <w:t xml:space="preserve">assinatura do </w:t>
      </w:r>
      <w:r>
        <w:rPr>
          <w:sz w:val="22"/>
        </w:rPr>
        <w:t xml:space="preserve">biólogo </w:t>
      </w:r>
      <w:r>
        <w:rPr>
          <w:sz w:val="22"/>
        </w:rPr>
        <w:t xml:space="preserve">ao </w:t>
      </w:r>
      <w:r>
        <w:rPr>
          <w:sz w:val="22"/>
        </w:rPr>
        <w:t>relatório durante a validação biológica. Esta funcionalidade de assinatura permite ao biólogo registar a sua assinatura eletrónica para que seja apensa ao relatório.</w:t>
      </w:r>
    </w:p>
    <w:p>
      <w:pPr>
        <w:pStyle w:val="BodyText"/>
        <w:spacing w:before="30" w:line="259" w:lineRule="auto"/>
        <w:ind w:left="282" w:right="1556"/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407925</wp:posOffset>
            </wp:positionV>
            <wp:extent cx="5676393" cy="2424683"/>
            <wp:effectExtent l="0" t="0" r="0" b="0"/>
            <wp:wrapTopAndBottom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393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Para </w:t>
      </w:r>
      <w:r>
        <w:rPr>
          <w:sz w:val="22"/>
        </w:rPr>
        <w:t>adicioná-la</w:t>
      </w:r>
      <w:r>
        <w:rPr>
          <w:sz w:val="22"/>
        </w:rPr>
        <w:t xml:space="preserve">, </w:t>
      </w:r>
      <w:r>
        <w:rPr>
          <w:sz w:val="22"/>
        </w:rPr>
        <w:t xml:space="preserve">é necessário </w:t>
      </w:r>
      <w:r>
        <w:rPr>
          <w:sz w:val="22"/>
        </w:rPr>
        <w:t xml:space="preserve">iniciar sessão </w:t>
      </w:r>
      <w:r>
        <w:rPr>
          <w:sz w:val="22"/>
        </w:rPr>
        <w:t xml:space="preserve">e, </w:t>
      </w:r>
      <w:r>
        <w:rPr>
          <w:sz w:val="22"/>
        </w:rPr>
        <w:t xml:space="preserve">em seguida, </w:t>
      </w:r>
      <w:r>
        <w:rPr>
          <w:sz w:val="22"/>
        </w:rPr>
        <w:t xml:space="preserve">clicar </w:t>
      </w:r>
      <w:r>
        <w:rPr>
          <w:sz w:val="22"/>
        </w:rPr>
        <w:t>no</w:t>
      </w:r>
      <w:r>
        <w:rPr>
          <w:sz w:val="22"/>
        </w:rPr>
        <w:t xml:space="preserve"> ícone </w:t>
      </w:r>
      <w:r>
        <w:rPr>
          <w:sz w:val="22"/>
        </w:rPr>
        <w:t xml:space="preserve">do utilizador, </w:t>
      </w:r>
      <w:r>
        <w:rPr>
          <w:sz w:val="22"/>
        </w:rPr>
        <w:t xml:space="preserve">depois </w:t>
      </w:r>
      <w:r>
        <w:rPr>
          <w:sz w:val="22"/>
        </w:rPr>
        <w:t xml:space="preserve">em </w:t>
      </w:r>
      <w:r>
        <w:rPr>
          <w:sz w:val="22"/>
        </w:rPr>
        <w:t>editar utilizador e carregá-la a partir do campo assinatura.</w:t>
      </w:r>
    </w:p>
    <w:p>
      <w:pPr>
        <w:pStyle w:val="BodyText"/>
        <w:spacing w:after="0" w:line="25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46"/>
        <w:ind w:left="282"/>
        <w:jc w:val="both"/>
      </w:pPr>
      <w:r>
        <w:rPr>
          <w:color w:val="2C74B5"/>
          <w:sz w:val="22"/>
        </w:rPr>
        <w:t xml:space="preserve">Estado </w:t>
      </w:r>
      <w:r>
        <w:rPr>
          <w:color w:val="2C74B5"/>
          <w:sz w:val="22"/>
        </w:rPr>
        <w:t xml:space="preserve">das </w:t>
      </w:r>
      <w:r>
        <w:rPr>
          <w:color w:val="2C74B5"/>
          <w:sz w:val="22"/>
        </w:rPr>
        <w:t xml:space="preserve">amostras </w:t>
      </w:r>
      <w:r>
        <w:rPr>
          <w:color w:val="2C74B5"/>
          <w:sz w:val="22"/>
        </w:rPr>
        <w:t xml:space="preserve">em </w:t>
      </w:r>
      <w:r>
        <w:rPr>
          <w:color w:val="2C74B5"/>
          <w:spacing w:val="-4"/>
          <w:sz w:val="22"/>
        </w:rPr>
        <w:t>curso</w:t>
      </w:r>
    </w:p>
    <w:p>
      <w:pPr>
        <w:pStyle w:val="BodyText"/>
        <w:spacing w:before="51" w:line="259" w:lineRule="auto"/>
        <w:ind w:left="282" w:right="1652"/>
        <w:jc w:val="both"/>
      </w:pPr>
      <w:r>
        <w:rPr>
          <w:sz w:val="22"/>
        </w:rPr>
        <w:t>Este</w:t>
      </w:r>
      <w:r>
        <w:rPr>
          <w:sz w:val="22"/>
        </w:rPr>
        <w:t xml:space="preserve"> módulo permite-lhe introduzir as amostras recolhidas no laboratório. Para tal, pode </w:t>
      </w:r>
      <w:r>
        <w:rPr>
          <w:sz w:val="22"/>
        </w:rPr>
        <w:t xml:space="preserve">utilizar </w:t>
      </w:r>
      <w:r>
        <w:rPr>
          <w:sz w:val="22"/>
        </w:rPr>
        <w:t xml:space="preserve">o ícone </w:t>
      </w:r>
      <w:r>
        <w:rPr>
          <w:sz w:val="22"/>
        </w:rPr>
        <w:t xml:space="preserve">na </w:t>
      </w:r>
      <w:r>
        <w:rPr>
          <w:sz w:val="22"/>
        </w:rPr>
        <w:t xml:space="preserve">sua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 xml:space="preserve">ou </w:t>
      </w:r>
      <w:r>
        <w:rPr>
          <w:sz w:val="22"/>
        </w:rPr>
        <w:t>«Administrativo</w:t>
      </w:r>
      <w:r>
        <w:rPr>
          <w:sz w:val="22"/>
        </w:rPr>
        <w:t xml:space="preserve">», </w:t>
      </w:r>
      <w:r>
        <w:rPr>
          <w:sz w:val="22"/>
        </w:rPr>
        <w:t xml:space="preserve">«Estado </w:t>
      </w:r>
      <w:r>
        <w:rPr>
          <w:sz w:val="22"/>
        </w:rPr>
        <w:t xml:space="preserve">das </w:t>
      </w:r>
      <w:r>
        <w:rPr>
          <w:sz w:val="22"/>
        </w:rPr>
        <w:t>amostras em curso».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100538</wp:posOffset>
            </wp:positionV>
            <wp:extent cx="5724455" cy="1563243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455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282"/>
        <w:jc w:val="both"/>
      </w:pPr>
      <w:r>
        <w:rPr>
          <w:sz w:val="22"/>
        </w:rPr>
        <w:t xml:space="preserve">Esta </w:t>
      </w:r>
      <w:r>
        <w:rPr>
          <w:sz w:val="22"/>
        </w:rPr>
        <w:t xml:space="preserve">tabela </w:t>
      </w:r>
      <w:r>
        <w:rPr>
          <w:sz w:val="22"/>
        </w:rPr>
        <w:t>resume</w:t>
      </w:r>
      <w:r>
        <w:rPr>
          <w:sz w:val="22"/>
        </w:rPr>
        <w:t xml:space="preserve">, </w:t>
      </w:r>
      <w:r>
        <w:rPr>
          <w:sz w:val="22"/>
        </w:rPr>
        <w:t xml:space="preserve">para </w:t>
      </w:r>
      <w:r>
        <w:rPr>
          <w:sz w:val="22"/>
        </w:rPr>
        <w:t xml:space="preserve">cada </w:t>
      </w:r>
      <w:r>
        <w:rPr>
          <w:sz w:val="22"/>
        </w:rPr>
        <w:t xml:space="preserve">ficheiro, </w:t>
      </w:r>
      <w:r>
        <w:rPr>
          <w:sz w:val="22"/>
        </w:rPr>
        <w:t xml:space="preserve">a </w:t>
      </w:r>
      <w:r>
        <w:rPr>
          <w:sz w:val="22"/>
        </w:rPr>
        <w:t xml:space="preserve">lista </w:t>
      </w:r>
      <w:r>
        <w:rPr>
          <w:sz w:val="22"/>
        </w:rPr>
        <w:t xml:space="preserve">de </w:t>
      </w:r>
      <w:r>
        <w:rPr>
          <w:sz w:val="22"/>
        </w:rPr>
        <w:t xml:space="preserve">colheitas </w:t>
      </w:r>
      <w:r>
        <w:rPr>
          <w:sz w:val="22"/>
        </w:rPr>
        <w:t xml:space="preserve">a </w:t>
      </w:r>
      <w:r>
        <w:rPr>
          <w:spacing w:val="-2"/>
          <w:sz w:val="22"/>
        </w:rPr>
        <w:t>realizar.</w:t>
      </w:r>
    </w:p>
    <w:p>
      <w:pPr>
        <w:pStyle w:val="BodyText"/>
        <w:spacing w:before="22" w:line="256" w:lineRule="auto"/>
        <w:ind w:left="282" w:right="1722"/>
        <w:jc w:val="both"/>
      </w:pPr>
      <w:r>
        <w:rPr>
          <w:sz w:val="22"/>
        </w:rPr>
        <w:t xml:space="preserve">Se </w:t>
      </w:r>
      <w:r>
        <w:rPr>
          <w:sz w:val="22"/>
        </w:rPr>
        <w:t xml:space="preserve">a </w:t>
      </w:r>
      <w:r>
        <w:rPr>
          <w:sz w:val="22"/>
        </w:rPr>
        <w:t xml:space="preserve">linha </w:t>
      </w:r>
      <w:r>
        <w:rPr>
          <w:sz w:val="22"/>
        </w:rPr>
        <w:t xml:space="preserve">exibir </w:t>
      </w:r>
      <w:r>
        <w:rPr>
          <w:sz w:val="22"/>
        </w:rPr>
        <w:t xml:space="preserve">«A </w:t>
      </w:r>
      <w:r>
        <w:rPr>
          <w:sz w:val="22"/>
        </w:rPr>
        <w:t xml:space="preserve">ser </w:t>
      </w:r>
      <w:r>
        <w:rPr>
          <w:sz w:val="22"/>
        </w:rPr>
        <w:t xml:space="preserve">inserido», </w:t>
      </w:r>
      <w:r>
        <w:rPr>
          <w:sz w:val="22"/>
        </w:rPr>
        <w:t xml:space="preserve">isso </w:t>
      </w:r>
      <w:r>
        <w:rPr>
          <w:sz w:val="22"/>
        </w:rPr>
        <w:t xml:space="preserve">significa </w:t>
      </w:r>
      <w:r>
        <w:rPr>
          <w:sz w:val="22"/>
        </w:rPr>
        <w:t xml:space="preserve">que </w:t>
      </w:r>
      <w:r>
        <w:rPr>
          <w:sz w:val="22"/>
        </w:rPr>
        <w:t xml:space="preserve">não </w:t>
      </w:r>
      <w:r>
        <w:rPr>
          <w:sz w:val="22"/>
        </w:rPr>
        <w:t xml:space="preserve">foram </w:t>
      </w:r>
      <w:r>
        <w:rPr>
          <w:sz w:val="22"/>
        </w:rPr>
        <w:t xml:space="preserve">introduzidos </w:t>
      </w:r>
      <w:r>
        <w:rPr>
          <w:sz w:val="22"/>
        </w:rPr>
        <w:t xml:space="preserve">dados </w:t>
      </w:r>
      <w:r>
        <w:rPr>
          <w:sz w:val="22"/>
        </w:rPr>
        <w:t xml:space="preserve">para </w:t>
      </w:r>
      <w:r>
        <w:rPr>
          <w:sz w:val="22"/>
        </w:rPr>
        <w:t xml:space="preserve">a </w:t>
      </w:r>
      <w:r>
        <w:rPr>
          <w:sz w:val="22"/>
        </w:rPr>
        <w:t xml:space="preserve">recolha </w:t>
      </w:r>
      <w:r>
        <w:rPr>
          <w:sz w:val="22"/>
        </w:rPr>
        <w:t xml:space="preserve">em </w:t>
      </w:r>
      <w:r>
        <w:rPr>
          <w:spacing w:val="-2"/>
          <w:sz w:val="22"/>
        </w:rPr>
        <w:t>questão.</w:t>
      </w:r>
    </w:p>
    <w:p>
      <w:pPr>
        <w:pStyle w:val="BodyText"/>
        <w:spacing w:after="0" w:line="256" w:lineRule="auto"/>
        <w:jc w:val="both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 w:line="259" w:lineRule="auto"/>
        <w:ind w:left="282" w:right="1556"/>
      </w:pPr>
      <w:r>
        <w:rPr>
          <w:sz w:val="22"/>
        </w:rPr>
        <w:t xml:space="preserve">Se </w:t>
      </w:r>
      <w:r>
        <w:rPr>
          <w:sz w:val="22"/>
        </w:rPr>
        <w:t xml:space="preserve">a </w:t>
      </w:r>
      <w:r>
        <w:rPr>
          <w:sz w:val="22"/>
        </w:rPr>
        <w:t xml:space="preserve">linha </w:t>
      </w:r>
      <w:r>
        <w:rPr>
          <w:sz w:val="22"/>
        </w:rPr>
        <w:t xml:space="preserve">exibir </w:t>
      </w:r>
      <w:r>
        <w:rPr>
          <w:sz w:val="22"/>
        </w:rPr>
        <w:t xml:space="preserve">«Modificar», </w:t>
      </w:r>
      <w:r>
        <w:rPr>
          <w:sz w:val="22"/>
        </w:rPr>
        <w:t xml:space="preserve">significa </w:t>
      </w:r>
      <w:r>
        <w:rPr>
          <w:sz w:val="22"/>
        </w:rPr>
        <w:t xml:space="preserve">que </w:t>
      </w:r>
      <w:r>
        <w:rPr>
          <w:sz w:val="22"/>
        </w:rPr>
        <w:t xml:space="preserve">foram </w:t>
      </w:r>
      <w:r>
        <w:rPr>
          <w:sz w:val="22"/>
        </w:rPr>
        <w:t xml:space="preserve">introduzidas </w:t>
      </w:r>
      <w:r>
        <w:rPr>
          <w:sz w:val="22"/>
        </w:rPr>
        <w:t xml:space="preserve">informações </w:t>
      </w:r>
      <w:r>
        <w:rPr>
          <w:sz w:val="22"/>
        </w:rPr>
        <w:t xml:space="preserve">para </w:t>
      </w:r>
      <w:r>
        <w:rPr>
          <w:sz w:val="22"/>
        </w:rPr>
        <w:t xml:space="preserve">o </w:t>
      </w:r>
      <w:r>
        <w:rPr>
          <w:sz w:val="22"/>
        </w:rPr>
        <w:t>ficheiro. No entanto, pode aceder a qualquer momento para visualizar uma modificação.</w:t>
      </w:r>
    </w:p>
    <w:p>
      <w:pPr>
        <w:pStyle w:val="Heading1"/>
        <w:spacing w:before="237"/>
      </w:pPr>
      <w:bookmarkStart w:id="14" w:name="Liste des dossiers"/>
      <w:bookmarkEnd w:id="14"/>
      <w:bookmarkStart w:id="15" w:name="_bookmark7"/>
      <w:bookmarkEnd w:id="15"/>
      <w:r>
        <w:rPr>
          <w:color w:val="2C74B5"/>
          <w:sz w:val="33"/>
        </w:rPr>
        <w:t xml:space="preserve">Lista </w:t>
      </w:r>
      <w:r>
        <w:rPr>
          <w:color w:val="2C74B5"/>
          <w:sz w:val="33"/>
        </w:rPr>
        <w:t xml:space="preserve">de </w:t>
      </w:r>
      <w:r>
        <w:rPr>
          <w:color w:val="2C74B5"/>
          <w:spacing w:val="-2"/>
          <w:sz w:val="33"/>
        </w:rPr>
        <w:t>registos</w:t>
      </w:r>
    </w:p>
    <w:p>
      <w:pPr>
        <w:pStyle w:val="BodyText"/>
        <w:spacing w:before="34"/>
        <w:ind w:left="282"/>
      </w:pPr>
      <w:r>
        <w:rPr>
          <w:sz w:val="22"/>
        </w:rPr>
        <w:t xml:space="preserve">Pode </w:t>
      </w:r>
      <w:r>
        <w:rPr>
          <w:sz w:val="22"/>
        </w:rPr>
        <w:t xml:space="preserve">aceder </w:t>
      </w:r>
      <w:r>
        <w:rPr>
          <w:sz w:val="22"/>
        </w:rPr>
        <w:t xml:space="preserve">a </w:t>
      </w:r>
      <w:r>
        <w:rPr>
          <w:sz w:val="22"/>
        </w:rPr>
        <w:t xml:space="preserve">esta </w:t>
      </w:r>
      <w:r>
        <w:rPr>
          <w:sz w:val="22"/>
        </w:rPr>
        <w:t xml:space="preserve">lista </w:t>
      </w:r>
      <w:r>
        <w:rPr>
          <w:sz w:val="22"/>
        </w:rPr>
        <w:t xml:space="preserve">através </w:t>
      </w:r>
      <w:r>
        <w:rPr>
          <w:sz w:val="22"/>
        </w:rPr>
        <w:t xml:space="preserve">do ícone </w:t>
      </w:r>
      <w:r>
        <w:rPr>
          <w:sz w:val="22"/>
        </w:rPr>
        <w:t xml:space="preserve">na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 xml:space="preserve">ou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menu </w:t>
      </w:r>
      <w:r>
        <w:rPr>
          <w:sz w:val="22"/>
        </w:rPr>
        <w:t>«</w:t>
      </w:r>
      <w:r>
        <w:rPr>
          <w:sz w:val="22"/>
        </w:rPr>
        <w:t>Administrativo</w:t>
      </w:r>
      <w:r>
        <w:rPr>
          <w:spacing w:val="-5"/>
          <w:sz w:val="22"/>
        </w:rPr>
        <w:t>»,</w:t>
      </w:r>
    </w:p>
    <w:p>
      <w:pPr>
        <w:pStyle w:val="BodyText"/>
        <w:spacing w:before="21"/>
        <w:ind w:left="282"/>
      </w:pPr>
      <w:r>
        <w:rPr>
          <w:sz w:val="22"/>
        </w:rPr>
        <w:t xml:space="preserve">«Lista </w:t>
      </w:r>
      <w:r>
        <w:rPr>
          <w:sz w:val="22"/>
        </w:rPr>
        <w:t xml:space="preserve">de </w:t>
      </w:r>
      <w:r>
        <w:rPr>
          <w:sz w:val="22"/>
        </w:rPr>
        <w:t>registos</w:t>
      </w:r>
      <w:r>
        <w:rPr>
          <w:spacing w:val="-5"/>
          <w:sz w:val="22"/>
        </w:rPr>
        <w:t>».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114419</wp:posOffset>
            </wp:positionV>
            <wp:extent cx="5755700" cy="2770631"/>
            <wp:effectExtent l="0" t="0" r="0" b="0"/>
            <wp:wrapTopAndBottom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00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7" w:line="259" w:lineRule="auto"/>
        <w:ind w:left="283" w:right="1556" w:hanging="1"/>
      </w:pPr>
      <w:r>
        <w:rPr>
          <w:sz w:val="22"/>
        </w:rPr>
        <w:t xml:space="preserve">Esta visualização permite-lhe ver rapidamente </w:t>
      </w:r>
      <w:r>
        <w:rPr>
          <w:sz w:val="22"/>
        </w:rPr>
        <w:t xml:space="preserve">os processos em </w:t>
      </w:r>
      <w:r>
        <w:rPr>
          <w:sz w:val="22"/>
        </w:rPr>
        <w:t xml:space="preserve">curso. Assim, </w:t>
      </w:r>
      <w:r>
        <w:rPr>
          <w:sz w:val="22"/>
        </w:rPr>
        <w:t xml:space="preserve">se </w:t>
      </w:r>
      <w:r>
        <w:rPr>
          <w:sz w:val="22"/>
        </w:rPr>
        <w:t xml:space="preserve">for contactado para saber </w:t>
      </w:r>
      <w:r>
        <w:rPr>
          <w:sz w:val="22"/>
        </w:rPr>
        <w:t xml:space="preserve">o estado </w:t>
      </w:r>
      <w:r>
        <w:rPr>
          <w:sz w:val="22"/>
        </w:rPr>
        <w:t xml:space="preserve">de um </w:t>
      </w:r>
      <w:r>
        <w:rPr>
          <w:sz w:val="22"/>
        </w:rPr>
        <w:t xml:space="preserve">processo, </w:t>
      </w:r>
      <w:r>
        <w:rPr>
          <w:sz w:val="22"/>
        </w:rPr>
        <w:t xml:space="preserve">poderá </w:t>
      </w:r>
      <w:r>
        <w:rPr>
          <w:sz w:val="22"/>
        </w:rPr>
        <w:t xml:space="preserve">responder </w:t>
      </w:r>
      <w:r>
        <w:rPr>
          <w:sz w:val="22"/>
        </w:rPr>
        <w:t>rapidamente</w:t>
      </w:r>
      <w:r>
        <w:rPr>
          <w:sz w:val="22"/>
        </w:rPr>
        <w:t xml:space="preserve">. </w:t>
      </w:r>
      <w:r>
        <w:rPr>
          <w:sz w:val="22"/>
        </w:rPr>
        <w:t xml:space="preserve">Os </w:t>
      </w:r>
      <w:r>
        <w:rPr>
          <w:sz w:val="22"/>
        </w:rPr>
        <w:t xml:space="preserve">diferentes </w:t>
      </w:r>
      <w:r>
        <w:rPr>
          <w:sz w:val="22"/>
        </w:rPr>
        <w:t>estados existentes são os seguintes: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72" w:after="0" w:line="240" w:lineRule="auto"/>
        <w:ind w:left="1003" w:right="0" w:hanging="360"/>
        <w:jc w:val="left"/>
        <w:rPr>
          <w:sz w:val="22"/>
        </w:rPr>
      </w:pPr>
      <w:r>
        <w:rPr>
          <w:sz w:val="22"/>
        </w:rPr>
        <w:t>A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administrativamente </w:t>
      </w:r>
      <w:r>
        <w:rPr>
          <w:sz w:val="22"/>
        </w:rPr>
        <w:t xml:space="preserve">(nenhum </w:t>
      </w:r>
      <w:r>
        <w:rPr>
          <w:sz w:val="22"/>
        </w:rPr>
        <w:t xml:space="preserve">resultado </w:t>
      </w:r>
      <w:r>
        <w:rPr>
          <w:sz w:val="22"/>
        </w:rPr>
        <w:t xml:space="preserve">de análise </w:t>
      </w:r>
      <w:r>
        <w:rPr>
          <w:sz w:val="22"/>
        </w:rPr>
        <w:t xml:space="preserve">foi </w:t>
      </w:r>
      <w:r>
        <w:rPr>
          <w:sz w:val="22"/>
        </w:rPr>
        <w:t xml:space="preserve">inserido </w:t>
      </w:r>
      <w:r>
        <w:rPr>
          <w:sz w:val="22"/>
        </w:rPr>
        <w:t xml:space="preserve">no </w:t>
      </w:r>
      <w:r>
        <w:rPr>
          <w:spacing w:val="-2"/>
          <w:sz w:val="22"/>
        </w:rPr>
        <w:t>processo)</w:t>
      </w:r>
    </w:p>
    <w:p>
      <w:pPr>
        <w:pStyle w:val="ListParagraph"/>
        <w:numPr>
          <w:ilvl w:val="0"/>
          <w:numId w:val="2"/>
        </w:numPr>
        <w:tabs>
          <w:tab w:val="left" w:pos="1004"/>
        </w:tabs>
        <w:spacing w:before="31" w:after="0" w:line="259" w:lineRule="auto"/>
        <w:ind w:left="1004" w:right="2281" w:hanging="361"/>
        <w:jc w:val="left"/>
        <w:rPr>
          <w:sz w:val="22"/>
        </w:rPr>
      </w:pPr>
      <w:r>
        <w:rPr>
          <w:sz w:val="22"/>
        </w:rPr>
        <w:t>T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tecnicamente </w:t>
      </w:r>
      <w:r>
        <w:rPr>
          <w:sz w:val="22"/>
        </w:rPr>
        <w:t xml:space="preserve">(os </w:t>
      </w:r>
      <w:r>
        <w:rPr>
          <w:sz w:val="22"/>
        </w:rPr>
        <w:t xml:space="preserve">resultados </w:t>
      </w:r>
      <w:r>
        <w:rPr>
          <w:sz w:val="22"/>
        </w:rPr>
        <w:t xml:space="preserve">foram </w:t>
      </w:r>
      <w:r>
        <w:rPr>
          <w:sz w:val="22"/>
        </w:rPr>
        <w:t xml:space="preserve">introduzidos </w:t>
      </w:r>
      <w:r>
        <w:rPr>
          <w:sz w:val="22"/>
        </w:rPr>
        <w:t xml:space="preserve">e </w:t>
      </w:r>
      <w:r>
        <w:rPr>
          <w:sz w:val="22"/>
        </w:rPr>
        <w:t xml:space="preserve">validados </w:t>
      </w:r>
      <w:r>
        <w:rPr>
          <w:sz w:val="22"/>
        </w:rPr>
        <w:t xml:space="preserve">pelo </w:t>
      </w:r>
      <w:r>
        <w:rPr>
          <w:sz w:val="22"/>
        </w:rPr>
        <w:t xml:space="preserve">técnico. </w:t>
      </w:r>
      <w:r>
        <w:rPr>
          <w:sz w:val="22"/>
        </w:rPr>
        <w:t>O biólogo deve fazer a validação para a criação do relatório).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15" w:after="0" w:line="252" w:lineRule="auto"/>
        <w:ind w:left="1003" w:right="1642" w:hanging="360"/>
        <w:jc w:val="left"/>
        <w:rPr>
          <w:sz w:val="22"/>
        </w:rPr>
      </w:pPr>
      <w:r>
        <w:rPr>
          <w:sz w:val="22"/>
        </w:rPr>
        <w:t>B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biologicamente </w:t>
      </w:r>
      <w:r>
        <w:rPr>
          <w:sz w:val="22"/>
        </w:rPr>
        <w:t xml:space="preserve">(os </w:t>
      </w:r>
      <w:r>
        <w:rPr>
          <w:sz w:val="22"/>
        </w:rPr>
        <w:t xml:space="preserve">resultados </w:t>
      </w:r>
      <w:r>
        <w:rPr>
          <w:sz w:val="22"/>
        </w:rPr>
        <w:t xml:space="preserve">foram </w:t>
      </w:r>
      <w:r>
        <w:rPr>
          <w:sz w:val="22"/>
        </w:rPr>
        <w:t xml:space="preserve">validados. </w:t>
      </w:r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pôde </w:t>
      </w:r>
      <w:r>
        <w:rPr>
          <w:sz w:val="22"/>
        </w:rPr>
        <w:t xml:space="preserve">ser </w:t>
      </w:r>
      <w:r>
        <w:rPr>
          <w:sz w:val="22"/>
        </w:rPr>
        <w:t xml:space="preserve">editado. </w:t>
      </w:r>
      <w:r>
        <w:rPr>
          <w:sz w:val="22"/>
        </w:rPr>
        <w:t>Ao clicar no dossiê, pode ver quando).</w:t>
      </w:r>
    </w:p>
    <w:p>
      <w:pPr>
        <w:pStyle w:val="ListParagraph"/>
        <w:numPr>
          <w:ilvl w:val="0"/>
          <w:numId w:val="2"/>
        </w:numPr>
        <w:tabs>
          <w:tab w:val="left" w:pos="1003"/>
        </w:tabs>
        <w:spacing w:before="22" w:after="0" w:line="240" w:lineRule="auto"/>
        <w:ind w:left="1003" w:right="0" w:hanging="360"/>
        <w:jc w:val="left"/>
        <w:rPr>
          <w:sz w:val="22"/>
        </w:rPr>
      </w:pPr>
      <w:r>
        <w:rPr>
          <w:sz w:val="22"/>
        </w:rPr>
        <w:t>I</w:t>
      </w:r>
      <w:r>
        <w:rPr>
          <w:sz w:val="22"/>
        </w:rPr>
        <w:t xml:space="preserve">: </w:t>
      </w:r>
      <w:r>
        <w:rPr>
          <w:sz w:val="22"/>
        </w:rPr>
        <w:t xml:space="preserve">alguns </w:t>
      </w:r>
      <w:r>
        <w:rPr>
          <w:sz w:val="22"/>
        </w:rPr>
        <w:t xml:space="preserve">elementos </w:t>
      </w:r>
      <w:r>
        <w:rPr>
          <w:sz w:val="22"/>
        </w:rPr>
        <w:t xml:space="preserve">foram </w:t>
      </w:r>
      <w:r>
        <w:rPr>
          <w:sz w:val="22"/>
        </w:rPr>
        <w:t xml:space="preserve">validados, </w:t>
      </w:r>
      <w:r>
        <w:rPr>
          <w:sz w:val="22"/>
        </w:rPr>
        <w:t xml:space="preserve">mas </w:t>
      </w:r>
      <w:r>
        <w:rPr>
          <w:sz w:val="22"/>
        </w:rPr>
        <w:t xml:space="preserve">não </w:t>
      </w:r>
      <w:r>
        <w:rPr>
          <w:sz w:val="22"/>
        </w:rPr>
        <w:t xml:space="preserve">todas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pacing w:val="-2"/>
          <w:sz w:val="22"/>
        </w:rPr>
        <w:t>solicitadas.</w:t>
      </w:r>
    </w:p>
    <w:p>
      <w:pPr>
        <w:pStyle w:val="BodyText"/>
        <w:spacing w:before="180"/>
        <w:ind w:left="284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4136390</wp:posOffset>
            </wp:positionH>
            <wp:positionV relativeFrom="paragraph">
              <wp:posOffset>328428</wp:posOffset>
            </wp:positionV>
            <wp:extent cx="298081" cy="257172"/>
            <wp:effectExtent l="0" t="0" r="0" b="0"/>
            <wp:wrapNone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1" cy="25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N.B</w:t>
      </w:r>
      <w:r>
        <w:rPr>
          <w:sz w:val="22"/>
        </w:rPr>
        <w:t xml:space="preserve">.: </w:t>
      </w:r>
      <w:r>
        <w:rPr>
          <w:sz w:val="22"/>
        </w:rPr>
        <w:t xml:space="preserve">Se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processo </w:t>
      </w:r>
      <w:r>
        <w:rPr>
          <w:sz w:val="22"/>
        </w:rPr>
        <w:t xml:space="preserve">tiver </w:t>
      </w:r>
      <w:r>
        <w:rPr>
          <w:sz w:val="22"/>
        </w:rPr>
        <w:t xml:space="preserve">um </w:t>
      </w:r>
      <w:r>
        <w:rPr>
          <w:sz w:val="22"/>
        </w:rPr>
        <w:t>«</w:t>
      </w:r>
      <w:r>
        <w:rPr>
          <w:sz w:val="22"/>
        </w:rPr>
        <w:t xml:space="preserve">Número </w:t>
      </w:r>
      <w:r>
        <w:rPr>
          <w:sz w:val="22"/>
        </w:rPr>
        <w:t xml:space="preserve">interno </w:t>
      </w:r>
      <w:r>
        <w:rPr>
          <w:sz w:val="22"/>
        </w:rPr>
        <w:t xml:space="preserve">do </w:t>
      </w:r>
      <w:r>
        <w:rPr>
          <w:sz w:val="22"/>
        </w:rPr>
        <w:t xml:space="preserve">processo </w:t>
      </w:r>
      <w:r>
        <w:rPr>
          <w:sz w:val="22"/>
        </w:rPr>
        <w:t xml:space="preserve">no </w:t>
      </w:r>
      <w:r>
        <w:rPr>
          <w:sz w:val="22"/>
        </w:rPr>
        <w:t>laboratório</w:t>
      </w:r>
      <w:r>
        <w:rPr>
          <w:sz w:val="22"/>
        </w:rPr>
        <w:t xml:space="preserve">», </w:t>
      </w:r>
      <w:r>
        <w:rPr>
          <w:sz w:val="22"/>
        </w:rPr>
        <w:t xml:space="preserve">a exibição </w:t>
      </w:r>
      <w:r>
        <w:rPr>
          <w:sz w:val="22"/>
        </w:rPr>
        <w:t xml:space="preserve">será </w:t>
      </w:r>
      <w:r>
        <w:rPr>
          <w:spacing w:val="-4"/>
          <w:sz w:val="22"/>
        </w:rPr>
        <w:t>feita</w:t>
      </w:r>
    </w:p>
    <w:p>
      <w:pPr>
        <w:pStyle w:val="BodyText"/>
        <w:spacing w:before="96"/>
      </w:pPr>
    </w:p>
    <w:p>
      <w:pPr>
        <w:pStyle w:val="BodyText"/>
        <w:spacing w:before="1"/>
        <w:ind w:left="283"/>
      </w:pPr>
      <w:r>
        <w:rPr>
          <w:sz w:val="22"/>
        </w:rPr>
        <w:t xml:space="preserve">na </w:t>
      </w:r>
      <w:r>
        <w:rPr>
          <w:sz w:val="22"/>
        </w:rPr>
        <w:t xml:space="preserve">coluna </w:t>
      </w:r>
      <w:r>
        <w:rPr>
          <w:sz w:val="22"/>
        </w:rPr>
        <w:t xml:space="preserve">N.º </w:t>
      </w:r>
      <w:r>
        <w:rPr>
          <w:sz w:val="22"/>
        </w:rPr>
        <w:t xml:space="preserve">do processo </w:t>
      </w:r>
      <w:r>
        <w:rPr>
          <w:sz w:val="22"/>
        </w:rPr>
        <w:t xml:space="preserve">(e </w:t>
      </w:r>
      <w:r>
        <w:rPr>
          <w:sz w:val="22"/>
        </w:rPr>
        <w:t xml:space="preserve">após </w:t>
      </w:r>
      <w:r>
        <w:rPr>
          <w:sz w:val="22"/>
        </w:rPr>
        <w:t xml:space="preserve">o </w:t>
      </w:r>
      <w:r>
        <w:rPr>
          <w:sz w:val="22"/>
        </w:rPr>
        <w:t xml:space="preserve">número </w:t>
      </w:r>
      <w:r>
        <w:rPr>
          <w:spacing w:val="-2"/>
          <w:sz w:val="22"/>
        </w:rPr>
        <w:t>do processo)</w:t>
      </w:r>
    </w:p>
    <w:p>
      <w:pPr>
        <w:pStyle w:val="BodyText"/>
        <w:spacing w:before="183" w:line="249" w:lineRule="auto"/>
        <w:ind w:left="283" w:right="1578"/>
      </w:pPr>
      <w:r>
        <w:rPr>
          <w:sz w:val="22"/>
        </w:rPr>
        <w:t xml:space="preserve">No </w:t>
      </w:r>
      <w:r>
        <w:rPr>
          <w:sz w:val="22"/>
        </w:rPr>
        <w:t xml:space="preserve">menu </w:t>
      </w:r>
      <w:r>
        <w:rPr>
          <w:sz w:val="22"/>
        </w:rPr>
        <w:t xml:space="preserve">Ações, </w:t>
      </w:r>
      <w:r>
        <w:rPr>
          <w:sz w:val="22"/>
        </w:rPr>
        <w:t xml:space="preserve">em </w:t>
      </w:r>
      <w:r>
        <w:rPr>
          <w:sz w:val="22"/>
        </w:rPr>
        <w:t>"</w:t>
      </w:r>
      <w:r>
        <w:rPr>
          <w:spacing w:val="6"/>
        </w:rPr>
        <w:drawing>
          <wp:inline distT="0" distB="0" distL="0" distR="0">
            <wp:extent cx="430529" cy="265998"/>
            <wp:effectExtent l="0" t="0" r="0" b="0"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9" cy="2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" (Ações do arquivo), </w:t>
      </w:r>
      <w:r>
        <w:rPr>
          <w:sz w:val="22"/>
        </w:rPr>
        <w:t xml:space="preserve">encontrará </w:t>
      </w:r>
      <w:r>
        <w:rPr>
          <w:sz w:val="22"/>
        </w:rPr>
        <w:t xml:space="preserve">os </w:t>
      </w:r>
      <w:r>
        <w:rPr>
          <w:sz w:val="22"/>
        </w:rPr>
        <w:t xml:space="preserve">elementos </w:t>
      </w:r>
      <w:r>
        <w:rPr>
          <w:sz w:val="22"/>
        </w:rPr>
        <w:t xml:space="preserve">que </w:t>
      </w:r>
      <w:r>
        <w:rPr>
          <w:sz w:val="22"/>
        </w:rPr>
        <w:t xml:space="preserve">lhe </w:t>
      </w:r>
      <w:r>
        <w:rPr>
          <w:sz w:val="22"/>
        </w:rPr>
        <w:t xml:space="preserve">permitem </w:t>
      </w:r>
      <w:r>
        <w:rPr>
          <w:sz w:val="22"/>
        </w:rPr>
        <w:t>agir sobre o arquivo, conforme apresentado na lista de trabalho do biólogo.</w:t>
      </w:r>
    </w:p>
    <w:p>
      <w:pPr>
        <w:pStyle w:val="BodyText"/>
        <w:spacing w:after="0" w:line="24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1"/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325755</wp:posOffset>
            </wp:positionV>
            <wp:extent cx="5745081" cy="1353312"/>
            <wp:effectExtent l="0" t="0" r="0" b="0"/>
            <wp:wrapTopAndBottom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81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Paramétrage du système"/>
      <w:bookmarkEnd w:id="16"/>
      <w:bookmarkStart w:id="17" w:name="_bookmark8"/>
      <w:bookmarkEnd w:id="17"/>
      <w:r>
        <w:rPr>
          <w:color w:val="2C74B5"/>
          <w:spacing w:val="-4"/>
          <w:sz w:val="33"/>
        </w:rPr>
        <w:t xml:space="preserve">Configuração </w:t>
      </w:r>
      <w:r>
        <w:rPr>
          <w:color w:val="2C74B5"/>
          <w:spacing w:val="-4"/>
          <w:sz w:val="33"/>
        </w:rPr>
        <w:t xml:space="preserve">do </w:t>
      </w:r>
      <w:r>
        <w:rPr>
          <w:color w:val="2C74B5"/>
          <w:spacing w:val="-4"/>
          <w:sz w:val="33"/>
        </w:rPr>
        <w:t>sistema</w:t>
      </w:r>
    </w:p>
    <w:p>
      <w:pPr>
        <w:pStyle w:val="BodyText"/>
        <w:spacing w:before="186" w:line="259" w:lineRule="auto"/>
        <w:ind w:left="283" w:right="1484"/>
      </w:pPr>
      <w:r>
        <w:rPr>
          <w:sz w:val="22"/>
        </w:rPr>
        <w:t xml:space="preserve">Através do menu «Configuração», «Preferências», pode fazer alterações nas configurações </w:t>
      </w:r>
      <w:r>
        <w:rPr>
          <w:sz w:val="22"/>
        </w:rPr>
        <w:t xml:space="preserve">da </w:t>
      </w:r>
      <w:r>
        <w:rPr>
          <w:sz w:val="22"/>
        </w:rPr>
        <w:t xml:space="preserve">sua </w:t>
      </w:r>
      <w:r>
        <w:rPr>
          <w:sz w:val="22"/>
        </w:rPr>
        <w:t xml:space="preserve">aplicação. </w:t>
      </w:r>
      <w:r>
        <w:rPr>
          <w:sz w:val="22"/>
        </w:rPr>
        <w:t xml:space="preserve">Cada </w:t>
      </w:r>
      <w:r>
        <w:rPr>
          <w:sz w:val="22"/>
        </w:rPr>
        <w:t xml:space="preserve">linha </w:t>
      </w:r>
      <w:r>
        <w:rPr>
          <w:sz w:val="22"/>
        </w:rPr>
        <w:t xml:space="preserve">é </w:t>
      </w:r>
      <w:r>
        <w:rPr>
          <w:sz w:val="22"/>
        </w:rPr>
        <w:t xml:space="preserve">editável </w:t>
      </w:r>
      <w:r>
        <w:rPr>
          <w:sz w:val="22"/>
        </w:rPr>
        <w:t xml:space="preserve">diretamente </w:t>
      </w:r>
      <w:r>
        <w:rPr>
          <w:sz w:val="22"/>
        </w:rPr>
        <w:t xml:space="preserve">nos </w:t>
      </w:r>
      <w:r>
        <w:rPr>
          <w:sz w:val="22"/>
        </w:rPr>
        <w:t xml:space="preserve">campos </w:t>
      </w:r>
      <w:r>
        <w:rPr>
          <w:sz w:val="22"/>
        </w:rPr>
        <w:t xml:space="preserve">de </w:t>
      </w:r>
      <w:r>
        <w:rPr>
          <w:sz w:val="22"/>
        </w:rPr>
        <w:t xml:space="preserve">entrada </w:t>
      </w:r>
      <w:r>
        <w:rPr>
          <w:sz w:val="22"/>
        </w:rPr>
        <w:t>da coluna valor.</w:t>
      </w:r>
    </w:p>
    <w:p>
      <w:pPr>
        <w:pStyle w:val="BodyText"/>
        <w:spacing w:before="159" w:line="256" w:lineRule="auto"/>
        <w:ind w:left="283" w:right="1578"/>
      </w:pPr>
      <w:r>
        <w:rPr>
          <w:sz w:val="22"/>
        </w:rPr>
        <w:t xml:space="preserve">Tudo </w:t>
      </w:r>
      <w:r>
        <w:rPr>
          <w:sz w:val="22"/>
        </w:rPr>
        <w:t xml:space="preserve">o que </w:t>
      </w:r>
      <w:r>
        <w:rPr>
          <w:sz w:val="22"/>
        </w:rPr>
        <w:t xml:space="preserve">diz respeito </w:t>
      </w:r>
      <w:r>
        <w:rPr>
          <w:sz w:val="22"/>
        </w:rPr>
        <w:t xml:space="preserve">aos </w:t>
      </w:r>
      <w:r>
        <w:rPr>
          <w:sz w:val="22"/>
        </w:rPr>
        <w:t xml:space="preserve">cabeçalhos </w:t>
      </w:r>
      <w:r>
        <w:rPr>
          <w:sz w:val="22"/>
        </w:rPr>
        <w:t xml:space="preserve">dos </w:t>
      </w:r>
      <w:r>
        <w:rPr>
          <w:sz w:val="22"/>
        </w:rPr>
        <w:t xml:space="preserve">documentos </w:t>
      </w:r>
      <w:r>
        <w:rPr>
          <w:sz w:val="22"/>
        </w:rPr>
        <w:t xml:space="preserve">permite-lhe </w:t>
      </w:r>
      <w:r>
        <w:rPr>
          <w:sz w:val="22"/>
        </w:rPr>
        <w:t xml:space="preserve">alterar </w:t>
      </w:r>
      <w:r>
        <w:rPr>
          <w:sz w:val="22"/>
        </w:rPr>
        <w:t xml:space="preserve">a </w:t>
      </w:r>
      <w:r>
        <w:rPr>
          <w:sz w:val="22"/>
        </w:rPr>
        <w:t xml:space="preserve">forma </w:t>
      </w:r>
      <w:r>
        <w:rPr>
          <w:sz w:val="22"/>
        </w:rPr>
        <w:t xml:space="preserve">como </w:t>
      </w:r>
      <w:r>
        <w:rPr>
          <w:sz w:val="22"/>
        </w:rPr>
        <w:t xml:space="preserve">o seu laboratório </w:t>
      </w:r>
      <w:r>
        <w:rPr>
          <w:sz w:val="22"/>
        </w:rPr>
        <w:t xml:space="preserve">aparece </w:t>
      </w:r>
      <w:r>
        <w:rPr>
          <w:sz w:val="22"/>
        </w:rPr>
        <w:t>nas faturas e nos relatórios.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105395</wp:posOffset>
            </wp:positionV>
            <wp:extent cx="6198240" cy="3072383"/>
            <wp:effectExtent l="0" t="0" r="0" b="0"/>
            <wp:wrapTopAndBottom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40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1" w:line="259" w:lineRule="auto"/>
        <w:ind w:left="282" w:right="1469"/>
        <w:jc w:val="both"/>
      </w:pPr>
      <w:r>
        <w:rPr>
          <w:sz w:val="22"/>
        </w:rPr>
        <w:t xml:space="preserve">Se </w:t>
      </w:r>
      <w:r>
        <w:rPr>
          <w:sz w:val="22"/>
        </w:rPr>
        <w:t xml:space="preserve">a </w:t>
      </w:r>
      <w:r>
        <w:rPr>
          <w:sz w:val="22"/>
        </w:rPr>
        <w:t xml:space="preserve">prática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laboratório </w:t>
      </w:r>
      <w:r>
        <w:rPr>
          <w:sz w:val="22"/>
        </w:rPr>
        <w:t xml:space="preserve">é </w:t>
      </w:r>
      <w:r>
        <w:rPr>
          <w:sz w:val="22"/>
        </w:rPr>
        <w:t xml:space="preserve">faturar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z w:val="22"/>
        </w:rPr>
        <w:t xml:space="preserve">realizadas </w:t>
      </w:r>
      <w:r>
        <w:rPr>
          <w:sz w:val="22"/>
        </w:rPr>
        <w:t xml:space="preserve">em </w:t>
      </w:r>
      <w:r>
        <w:rPr>
          <w:sz w:val="22"/>
        </w:rPr>
        <w:t xml:space="preserve">pacientes </w:t>
      </w:r>
      <w:r>
        <w:rPr>
          <w:sz w:val="22"/>
        </w:rPr>
        <w:t xml:space="preserve">hospitalizados, </w:t>
      </w:r>
      <w:r>
        <w:rPr>
          <w:sz w:val="22"/>
        </w:rPr>
        <w:t>basta editar a linha correspondente a «Faturação de pacientes hospitalizados» para substituir o 0 por 1.</w:t>
      </w:r>
    </w:p>
    <w:p>
      <w:pPr>
        <w:pStyle w:val="BodyText"/>
        <w:spacing w:before="162" w:line="254" w:lineRule="auto"/>
        <w:ind w:left="282" w:right="1544"/>
        <w:jc w:val="both"/>
      </w:pPr>
      <w:r>
        <w:rPr>
          <w:sz w:val="22"/>
        </w:rPr>
        <w:t xml:space="preserve">Os </w:t>
      </w:r>
      <w:r>
        <w:rPr>
          <w:sz w:val="22"/>
        </w:rPr>
        <w:t xml:space="preserve">módulos </w:t>
      </w:r>
      <w:r>
        <w:rPr>
          <w:sz w:val="22"/>
        </w:rPr>
        <w:t xml:space="preserve">Qualidade </w:t>
      </w:r>
      <w:r>
        <w:rPr>
          <w:sz w:val="22"/>
        </w:rPr>
        <w:t xml:space="preserve">e </w:t>
      </w:r>
      <w:r>
        <w:rPr>
          <w:sz w:val="22"/>
        </w:rPr>
        <w:t xml:space="preserve">Faturação </w:t>
      </w:r>
      <w:r>
        <w:rPr>
          <w:sz w:val="22"/>
        </w:rPr>
        <w:t xml:space="preserve">podem ser </w:t>
      </w:r>
      <w:r>
        <w:rPr>
          <w:sz w:val="22"/>
        </w:rPr>
        <w:t xml:space="preserve">ativados/desativados </w:t>
      </w:r>
      <w:r>
        <w:rPr>
          <w:sz w:val="22"/>
        </w:rPr>
        <w:t xml:space="preserve">da </w:t>
      </w:r>
      <w:r>
        <w:rPr>
          <w:sz w:val="22"/>
        </w:rPr>
        <w:t xml:space="preserve">mesma </w:t>
      </w:r>
      <w:r>
        <w:rPr>
          <w:sz w:val="22"/>
        </w:rPr>
        <w:t>forma</w:t>
      </w:r>
      <w:r>
        <w:rPr>
          <w:sz w:val="22"/>
        </w:rPr>
        <w:t xml:space="preserve">, </w:t>
      </w:r>
      <w:r>
        <w:rPr>
          <w:sz w:val="22"/>
        </w:rPr>
        <w:t xml:space="preserve">substituindo </w:t>
      </w:r>
      <w:r>
        <w:rPr>
          <w:sz w:val="22"/>
        </w:rPr>
        <w:t>o 0 (inativo) por 1 (ativo).</w:t>
      </w:r>
    </w:p>
    <w:p>
      <w:pPr>
        <w:pStyle w:val="BodyText"/>
        <w:spacing w:before="165" w:line="259" w:lineRule="auto"/>
        <w:ind w:left="282" w:right="1556"/>
      </w:pPr>
      <w:r>
        <w:rPr>
          <w:sz w:val="22"/>
        </w:rPr>
        <w:t xml:space="preserve">O </w:t>
      </w:r>
      <w:r>
        <w:rPr>
          <w:sz w:val="22"/>
        </w:rPr>
        <w:t xml:space="preserve">tempo </w:t>
      </w:r>
      <w:r>
        <w:rPr>
          <w:sz w:val="22"/>
        </w:rPr>
        <w:t xml:space="preserve">de </w:t>
      </w:r>
      <w:r>
        <w:rPr>
          <w:sz w:val="22"/>
        </w:rPr>
        <w:t xml:space="preserve">desconexão </w:t>
      </w:r>
      <w:r>
        <w:rPr>
          <w:sz w:val="22"/>
        </w:rPr>
        <w:t xml:space="preserve">automática </w:t>
      </w:r>
      <w:r>
        <w:rPr>
          <w:sz w:val="22"/>
        </w:rPr>
        <w:t xml:space="preserve">permite-lhe </w:t>
      </w:r>
      <w:r>
        <w:rPr>
          <w:sz w:val="22"/>
        </w:rPr>
        <w:t xml:space="preserve">determinar </w:t>
      </w:r>
      <w:r>
        <w:rPr>
          <w:sz w:val="22"/>
        </w:rPr>
        <w:t xml:space="preserve">após </w:t>
      </w:r>
      <w:r>
        <w:rPr>
          <w:sz w:val="22"/>
        </w:rPr>
        <w:t xml:space="preserve">quantos </w:t>
      </w:r>
      <w:r>
        <w:rPr>
          <w:sz w:val="22"/>
        </w:rPr>
        <w:t>minutos de inatividade um utilizador é desconectado. Isso garante que um utilizador não permaneça conectado por muito tempo quando não estiver a utilizar o software, o que poderia permitir que outra pessoa acesse o software em seu nome.</w:t>
      </w:r>
    </w:p>
    <w:p>
      <w:pPr>
        <w:pStyle w:val="BodyText"/>
        <w:spacing w:before="160" w:line="256" w:lineRule="auto"/>
        <w:ind w:left="281" w:right="1556"/>
      </w:pPr>
      <w:r>
        <w:rPr>
          <w:sz w:val="22"/>
        </w:rPr>
        <w:t xml:space="preserve">Também </w:t>
      </w:r>
      <w:r>
        <w:rPr>
          <w:sz w:val="22"/>
        </w:rPr>
        <w:t xml:space="preserve">pode </w:t>
      </w:r>
      <w:r>
        <w:rPr>
          <w:sz w:val="22"/>
        </w:rPr>
        <w:t xml:space="preserve">alterar </w:t>
      </w:r>
      <w:r>
        <w:rPr>
          <w:sz w:val="22"/>
        </w:rPr>
        <w:t xml:space="preserve">os </w:t>
      </w:r>
      <w:r>
        <w:rPr>
          <w:sz w:val="22"/>
        </w:rPr>
        <w:t xml:space="preserve">idiomas </w:t>
      </w:r>
      <w:r>
        <w:rPr>
          <w:sz w:val="22"/>
        </w:rPr>
        <w:t xml:space="preserve">dos </w:t>
      </w:r>
      <w:r>
        <w:rPr>
          <w:sz w:val="22"/>
        </w:rPr>
        <w:t xml:space="preserve">relatórios </w:t>
      </w:r>
      <w:r>
        <w:rPr>
          <w:sz w:val="22"/>
        </w:rPr>
        <w:t xml:space="preserve">e </w:t>
      </w:r>
      <w:r>
        <w:rPr>
          <w:sz w:val="22"/>
        </w:rPr>
        <w:t xml:space="preserve">do </w:t>
      </w:r>
      <w:r>
        <w:rPr>
          <w:sz w:val="22"/>
        </w:rPr>
        <w:t xml:space="preserve">repositório. </w:t>
      </w:r>
      <w:r>
        <w:rPr>
          <w:sz w:val="22"/>
        </w:rPr>
        <w:t xml:space="preserve">Note </w:t>
      </w:r>
      <w:r>
        <w:rPr>
          <w:sz w:val="22"/>
        </w:rPr>
        <w:t xml:space="preserve">que, </w:t>
      </w:r>
      <w:r>
        <w:rPr>
          <w:sz w:val="22"/>
        </w:rPr>
        <w:t xml:space="preserve">para </w:t>
      </w:r>
      <w:r>
        <w:rPr>
          <w:sz w:val="22"/>
        </w:rPr>
        <w:t>os repositórios, existem apenas dois idiomas disponíveis: francês e inglês.</w:t>
      </w:r>
    </w:p>
    <w:p>
      <w:pPr>
        <w:pStyle w:val="BodyText"/>
        <w:spacing w:after="0" w:line="256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/>
        <w:ind w:left="282"/>
      </w:pPr>
      <w:r>
        <w:rPr>
          <w:sz w:val="22"/>
        </w:rPr>
        <w:t xml:space="preserve">O </w:t>
      </w:r>
      <w:r>
        <w:rPr>
          <w:sz w:val="22"/>
        </w:rPr>
        <w:t xml:space="preserve">botão </w:t>
      </w:r>
      <w:r>
        <w:rPr>
          <w:sz w:val="22"/>
        </w:rPr>
        <w:t>«Grav</w:t>
      </w:r>
      <w:r>
        <w:rPr>
          <w:sz w:val="22"/>
        </w:rPr>
        <w:t>ar</w:t>
      </w:r>
      <w:r>
        <w:rPr>
          <w:sz w:val="22"/>
        </w:rPr>
        <w:t xml:space="preserve">» </w:t>
      </w:r>
      <w:r>
        <w:rPr>
          <w:sz w:val="22"/>
        </w:rPr>
        <w:t xml:space="preserve">permite-lhe </w:t>
      </w:r>
      <w:r>
        <w:rPr>
          <w:sz w:val="22"/>
        </w:rPr>
        <w:t xml:space="preserve">guardar </w:t>
      </w:r>
      <w:r>
        <w:rPr>
          <w:sz w:val="22"/>
        </w:rPr>
        <w:t xml:space="preserve">estas </w:t>
      </w:r>
      <w:r>
        <w:rPr>
          <w:spacing w:val="-2"/>
          <w:sz w:val="22"/>
        </w:rPr>
        <w:t>configurações.</w:t>
      </w:r>
    </w:p>
    <w:p>
      <w:pPr>
        <w:pStyle w:val="Heading1"/>
        <w:spacing w:before="261"/>
      </w:pPr>
      <w:bookmarkStart w:id="18" w:name="Référentiel des analyses"/>
      <w:bookmarkEnd w:id="18"/>
      <w:bookmarkStart w:id="19" w:name="_bookmark9"/>
      <w:bookmarkEnd w:id="19"/>
      <w:r>
        <w:rPr>
          <w:color w:val="2C74B5"/>
          <w:spacing w:val="-4"/>
          <w:sz w:val="33"/>
        </w:rPr>
        <w:t xml:space="preserve">Referência </w:t>
      </w:r>
      <w:r>
        <w:rPr>
          <w:color w:val="2C74B5"/>
          <w:spacing w:val="-4"/>
          <w:sz w:val="33"/>
        </w:rPr>
        <w:t xml:space="preserve">das </w:t>
      </w:r>
      <w:r>
        <w:rPr>
          <w:color w:val="2C74B5"/>
          <w:spacing w:val="-4"/>
          <w:sz w:val="33"/>
        </w:rPr>
        <w:t>análises</w:t>
      </w:r>
    </w:p>
    <w:p>
      <w:pPr>
        <w:pStyle w:val="BodyText"/>
        <w:spacing w:before="31" w:line="259" w:lineRule="auto"/>
        <w:ind w:left="282" w:right="1556"/>
      </w:pPr>
      <w:r>
        <w:rPr>
          <w:sz w:val="22"/>
        </w:rPr>
        <w:t xml:space="preserve">O repositório de análises é o elemento que permite indicar as análises realizadas no seu laboratório. </w:t>
      </w:r>
      <w:r>
        <w:rPr>
          <w:sz w:val="22"/>
        </w:rPr>
        <w:t xml:space="preserve">Isso </w:t>
      </w:r>
      <w:r>
        <w:rPr>
          <w:sz w:val="22"/>
        </w:rPr>
        <w:t xml:space="preserve">permite </w:t>
      </w:r>
      <w:r>
        <w:rPr>
          <w:sz w:val="22"/>
        </w:rPr>
        <w:t xml:space="preserve">ativá-las/adicioná-las/desativá-las. </w:t>
      </w:r>
      <w:r>
        <w:rPr>
          <w:sz w:val="22"/>
        </w:rPr>
        <w:t xml:space="preserve">Também </w:t>
      </w:r>
      <w:r>
        <w:rPr>
          <w:sz w:val="22"/>
        </w:rPr>
        <w:t xml:space="preserve">permite </w:t>
      </w:r>
      <w:r>
        <w:rPr>
          <w:sz w:val="22"/>
        </w:rPr>
        <w:t xml:space="preserve">alterar </w:t>
      </w:r>
      <w:r>
        <w:rPr>
          <w:sz w:val="22"/>
        </w:rPr>
        <w:t>os seus preços, a família de análises e a(s) amostra(s) necessária(s) para essa análise.</w:t>
      </w:r>
    </w:p>
    <w:p>
      <w:pPr>
        <w:pStyle w:val="Heading2"/>
        <w:spacing w:before="162"/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319216</wp:posOffset>
            </wp:positionV>
            <wp:extent cx="5752901" cy="2708910"/>
            <wp:effectExtent l="0" t="0" r="0" b="0"/>
            <wp:wrapTopAndBottom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01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Utilisation du référentiel via le logici"/>
      <w:bookmarkEnd w:id="20"/>
      <w:bookmarkStart w:id="21" w:name="_bookmark10"/>
      <w:bookmarkEnd w:id="21"/>
      <w:r>
        <w:rPr>
          <w:color w:val="2C74B5"/>
          <w:spacing w:val="-2"/>
          <w:sz w:val="27"/>
        </w:rPr>
        <w:t xml:space="preserve">Utilização </w:t>
      </w:r>
      <w:r>
        <w:rPr>
          <w:color w:val="2C74B5"/>
          <w:spacing w:val="-2"/>
          <w:sz w:val="27"/>
        </w:rPr>
        <w:t xml:space="preserve">do </w:t>
      </w:r>
      <w:r>
        <w:rPr>
          <w:color w:val="2C74B5"/>
          <w:spacing w:val="-2"/>
          <w:sz w:val="27"/>
        </w:rPr>
        <w:t xml:space="preserve">repositório </w:t>
      </w:r>
      <w:r>
        <w:rPr>
          <w:color w:val="2C74B5"/>
          <w:spacing w:val="-2"/>
          <w:sz w:val="27"/>
        </w:rPr>
        <w:t xml:space="preserve">através </w:t>
      </w:r>
      <w:r>
        <w:rPr>
          <w:color w:val="2C74B5"/>
          <w:spacing w:val="-2"/>
          <w:sz w:val="27"/>
        </w:rPr>
        <w:t xml:space="preserve">do </w:t>
      </w:r>
      <w:r>
        <w:rPr>
          <w:color w:val="2C74B5"/>
          <w:spacing w:val="-2"/>
          <w:sz w:val="27"/>
        </w:rPr>
        <w:t>software</w:t>
      </w:r>
    </w:p>
    <w:p>
      <w:pPr>
        <w:pStyle w:val="BodyText"/>
        <w:spacing w:before="186" w:line="259" w:lineRule="auto"/>
        <w:ind w:left="282" w:right="1484"/>
      </w:pPr>
      <w:r>
        <w:rPr>
          <w:sz w:val="22"/>
        </w:rPr>
        <w:t xml:space="preserve">Na parte inferior da lista, tem a possibilidade de adicionar uma análise. Lembre-se de verificar através do motor de </w:t>
      </w:r>
      <w:r>
        <w:rPr>
          <w:sz w:val="22"/>
        </w:rPr>
        <w:t xml:space="preserve">pesquisa </w:t>
      </w:r>
      <w:r>
        <w:rPr>
          <w:sz w:val="22"/>
        </w:rPr>
        <w:t xml:space="preserve">se </w:t>
      </w:r>
      <w:r>
        <w:rPr>
          <w:sz w:val="22"/>
        </w:rPr>
        <w:t xml:space="preserve">a análise </w:t>
      </w:r>
      <w:r>
        <w:rPr>
          <w:sz w:val="22"/>
        </w:rPr>
        <w:t xml:space="preserve">existe </w:t>
      </w:r>
      <w:r>
        <w:rPr>
          <w:sz w:val="22"/>
        </w:rPr>
        <w:t xml:space="preserve">ou </w:t>
      </w:r>
      <w:r>
        <w:rPr>
          <w:sz w:val="22"/>
        </w:rPr>
        <w:t xml:space="preserve">não </w:t>
      </w:r>
      <w:r>
        <w:rPr>
          <w:sz w:val="22"/>
        </w:rPr>
        <w:t xml:space="preserve">antes de </w:t>
      </w:r>
      <w:r>
        <w:rPr>
          <w:sz w:val="22"/>
        </w:rPr>
        <w:t>a adicionar</w:t>
      </w:r>
      <w:r>
        <w:rPr>
          <w:sz w:val="22"/>
        </w:rPr>
        <w:t xml:space="preserve">, </w:t>
      </w:r>
      <w:r>
        <w:rPr>
          <w:sz w:val="22"/>
        </w:rPr>
        <w:t xml:space="preserve">para </w:t>
      </w:r>
      <w:r>
        <w:rPr>
          <w:sz w:val="22"/>
        </w:rPr>
        <w:t xml:space="preserve">não </w:t>
      </w:r>
      <w:r>
        <w:rPr>
          <w:sz w:val="22"/>
        </w:rPr>
        <w:t xml:space="preserve">criar </w:t>
      </w:r>
      <w:r>
        <w:rPr>
          <w:sz w:val="22"/>
        </w:rPr>
        <w:t xml:space="preserve">confusão </w:t>
      </w:r>
      <w:r>
        <w:rPr>
          <w:sz w:val="22"/>
        </w:rPr>
        <w:t>durante a criação do ficheiro.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968375</wp:posOffset>
            </wp:positionH>
            <wp:positionV relativeFrom="paragraph">
              <wp:posOffset>196776</wp:posOffset>
            </wp:positionV>
            <wp:extent cx="5568262" cy="251460"/>
            <wp:effectExtent l="0" t="0" r="0" b="0"/>
            <wp:wrapTopAndBottom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262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</w:pPr>
    </w:p>
    <w:p>
      <w:pPr>
        <w:pStyle w:val="BodyText"/>
        <w:spacing w:before="1" w:line="259" w:lineRule="auto"/>
        <w:ind w:left="283" w:right="1556" w:hanging="1"/>
      </w:pPr>
      <w:r>
        <w:rPr>
          <w:sz w:val="22"/>
        </w:rPr>
        <w:t>N.B</w:t>
      </w:r>
      <w:r>
        <w:rPr>
          <w:sz w:val="22"/>
        </w:rPr>
        <w:t xml:space="preserve">.: </w:t>
      </w:r>
      <w:r>
        <w:rPr>
          <w:sz w:val="22"/>
        </w:rPr>
        <w:t xml:space="preserve">O </w:t>
      </w:r>
      <w:r>
        <w:rPr>
          <w:sz w:val="22"/>
        </w:rPr>
        <w:t xml:space="preserve">botão </w:t>
      </w:r>
      <w:r>
        <w:rPr>
          <w:sz w:val="22"/>
        </w:rPr>
        <w:t xml:space="preserve">«Lista </w:t>
      </w:r>
      <w:r>
        <w:rPr>
          <w:sz w:val="22"/>
        </w:rPr>
        <w:t xml:space="preserve">de </w:t>
      </w:r>
      <w:r>
        <w:rPr>
          <w:sz w:val="22"/>
        </w:rPr>
        <w:t xml:space="preserve">variáveis» </w:t>
      </w:r>
      <w:r>
        <w:rPr>
          <w:sz w:val="22"/>
        </w:rPr>
        <w:t xml:space="preserve">permite-lhe </w:t>
      </w:r>
      <w:r>
        <w:rPr>
          <w:sz w:val="22"/>
        </w:rPr>
        <w:t xml:space="preserve">ver </w:t>
      </w:r>
      <w:r>
        <w:rPr>
          <w:sz w:val="22"/>
        </w:rPr>
        <w:t xml:space="preserve">todas </w:t>
      </w:r>
      <w:r>
        <w:rPr>
          <w:sz w:val="22"/>
        </w:rPr>
        <w:t xml:space="preserve">as </w:t>
      </w:r>
      <w:r>
        <w:rPr>
          <w:sz w:val="22"/>
        </w:rPr>
        <w:t xml:space="preserve">variáveis </w:t>
      </w:r>
      <w:r>
        <w:rPr>
          <w:sz w:val="22"/>
        </w:rPr>
        <w:t xml:space="preserve">existentes </w:t>
      </w:r>
      <w:r>
        <w:rPr>
          <w:sz w:val="22"/>
        </w:rPr>
        <w:t>no software e identificar o número de análises que utilizam cada variável</w:t>
      </w:r>
    </w:p>
    <w:p>
      <w:pPr>
        <w:pStyle w:val="Heading2"/>
        <w:spacing w:before="162"/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318368</wp:posOffset>
            </wp:positionV>
            <wp:extent cx="5513945" cy="1757076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45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Ajouter une nouvelle analyse"/>
      <w:bookmarkEnd w:id="22"/>
      <w:bookmarkStart w:id="23" w:name="_bookmark11"/>
      <w:bookmarkEnd w:id="23"/>
      <w:r>
        <w:rPr>
          <w:color w:val="2C74B5"/>
          <w:spacing w:val="-4"/>
          <w:sz w:val="27"/>
        </w:rPr>
        <w:t xml:space="preserve">Adicionar </w:t>
      </w:r>
      <w:r>
        <w:rPr>
          <w:color w:val="2C74B5"/>
          <w:spacing w:val="-4"/>
          <w:sz w:val="27"/>
        </w:rPr>
        <w:t xml:space="preserve">uma </w:t>
      </w:r>
      <w:r>
        <w:rPr>
          <w:color w:val="2C74B5"/>
          <w:spacing w:val="-4"/>
          <w:sz w:val="27"/>
        </w:rPr>
        <w:t xml:space="preserve">nova </w:t>
      </w:r>
      <w:r>
        <w:rPr>
          <w:color w:val="2C74B5"/>
          <w:spacing w:val="-4"/>
          <w:sz w:val="27"/>
        </w:rPr>
        <w:t>análise</w:t>
      </w:r>
    </w:p>
    <w:p>
      <w:pPr>
        <w:pStyle w:val="Heading2"/>
        <w:spacing w:after="0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 w:line="259" w:lineRule="auto"/>
        <w:ind w:left="282" w:right="1433"/>
      </w:pPr>
      <w:r>
        <w:rPr>
          <w:sz w:val="22"/>
        </w:rPr>
        <w:t>A</w:t>
      </w:r>
      <w:r>
        <w:rPr>
          <w:sz w:val="22"/>
        </w:rPr>
        <w:t xml:space="preserve"> interface </w:t>
      </w:r>
      <w:r>
        <w:rPr>
          <w:sz w:val="22"/>
        </w:rPr>
        <w:t xml:space="preserve">permite </w:t>
      </w:r>
      <w:r>
        <w:rPr>
          <w:sz w:val="22"/>
        </w:rPr>
        <w:t xml:space="preserve">criar </w:t>
      </w:r>
      <w:r>
        <w:rPr>
          <w:sz w:val="22"/>
        </w:rPr>
        <w:t>novas</w:t>
      </w:r>
      <w:r>
        <w:rPr>
          <w:sz w:val="22"/>
        </w:rPr>
        <w:t xml:space="preserve"> </w:t>
      </w:r>
      <w:r>
        <w:rPr>
          <w:sz w:val="22"/>
        </w:rPr>
        <w:t xml:space="preserve">análises </w:t>
      </w:r>
      <w:r>
        <w:rPr>
          <w:sz w:val="22"/>
        </w:rPr>
        <w:t>preenchendo</w:t>
      </w:r>
      <w:r>
        <w:rPr>
          <w:sz w:val="22"/>
        </w:rPr>
        <w:t xml:space="preserve">, </w:t>
      </w:r>
      <w:r>
        <w:rPr>
          <w:sz w:val="22"/>
        </w:rPr>
        <w:t xml:space="preserve">no </w:t>
      </w:r>
      <w:r>
        <w:rPr>
          <w:sz w:val="22"/>
        </w:rPr>
        <w:t>mínimo</w:t>
      </w:r>
      <w:r>
        <w:rPr>
          <w:sz w:val="22"/>
        </w:rPr>
        <w:t xml:space="preserve">, </w:t>
      </w:r>
      <w:r>
        <w:rPr>
          <w:sz w:val="22"/>
        </w:rPr>
        <w:t xml:space="preserve">os </w:t>
      </w:r>
      <w:r>
        <w:rPr>
          <w:sz w:val="22"/>
        </w:rPr>
        <w:t xml:space="preserve">campos </w:t>
      </w:r>
      <w:r>
        <w:rPr>
          <w:sz w:val="22"/>
        </w:rPr>
        <w:t>«C</w:t>
      </w:r>
      <w:r>
        <w:rPr>
          <w:sz w:val="22"/>
        </w:rPr>
        <w:t>ódigo» e «Designação do ato».</w:t>
      </w:r>
    </w:p>
    <w:p>
      <w:pPr>
        <w:pStyle w:val="BodyText"/>
        <w:spacing w:before="157" w:line="259" w:lineRule="auto"/>
        <w:ind w:left="282" w:right="1556" w:hanging="1"/>
      </w:pPr>
      <w:r>
        <w:rPr>
          <w:sz w:val="22"/>
        </w:rPr>
        <w:t xml:space="preserve">Também </w:t>
      </w:r>
      <w:r>
        <w:rPr>
          <w:sz w:val="22"/>
        </w:rPr>
        <w:t>é</w:t>
      </w:r>
      <w:r>
        <w:rPr>
          <w:sz w:val="22"/>
        </w:rPr>
        <w:t xml:space="preserve"> </w:t>
      </w:r>
      <w:r>
        <w:rPr>
          <w:sz w:val="22"/>
        </w:rPr>
        <w:t xml:space="preserve">necessário </w:t>
      </w:r>
      <w:r>
        <w:rPr>
          <w:sz w:val="22"/>
        </w:rPr>
        <w:t xml:space="preserve">indicar </w:t>
      </w:r>
      <w:r>
        <w:rPr>
          <w:sz w:val="22"/>
        </w:rPr>
        <w:t xml:space="preserve">as </w:t>
      </w:r>
      <w:r>
        <w:rPr>
          <w:sz w:val="22"/>
        </w:rPr>
        <w:t xml:space="preserve">variáveis </w:t>
      </w:r>
      <w:r>
        <w:rPr>
          <w:sz w:val="22"/>
        </w:rPr>
        <w:t xml:space="preserve">que </w:t>
      </w:r>
      <w:r>
        <w:rPr>
          <w:sz w:val="22"/>
        </w:rPr>
        <w:t xml:space="preserve">as </w:t>
      </w:r>
      <w:r>
        <w:rPr>
          <w:sz w:val="22"/>
        </w:rPr>
        <w:t xml:space="preserve">pessoas </w:t>
      </w:r>
      <w:r>
        <w:rPr>
          <w:sz w:val="22"/>
        </w:rPr>
        <w:t xml:space="preserve">devem </w:t>
      </w:r>
      <w:r>
        <w:rPr>
          <w:sz w:val="22"/>
        </w:rPr>
        <w:t xml:space="preserve">preencher </w:t>
      </w:r>
      <w:r>
        <w:rPr>
          <w:sz w:val="22"/>
        </w:rPr>
        <w:t xml:space="preserve">para </w:t>
      </w:r>
      <w:r>
        <w:rPr>
          <w:sz w:val="22"/>
        </w:rPr>
        <w:t>esta análise. Também pode optar por exibir os valores normais mínimos/máximos durante a validação técnica e biológica, marcando a opção «Exibir mín./máx.».</w:t>
      </w:r>
    </w:p>
    <w:p>
      <w:pPr>
        <w:pStyle w:val="BodyText"/>
        <w:spacing w:before="3"/>
        <w:rPr>
          <w:sz w:val="11"/>
        </w:rPr>
      </w:pPr>
      <w:r>
        <w:rPr>
          <w:sz w:val="1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102745</wp:posOffset>
            </wp:positionV>
            <wp:extent cx="5743249" cy="3099816"/>
            <wp:effectExtent l="0" t="0" r="0" b="0"/>
            <wp:wrapTopAndBottom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49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Heading2"/>
      </w:pPr>
      <w:bookmarkStart w:id="24" w:name="Import de référentiel"/>
      <w:bookmarkEnd w:id="24"/>
      <w:bookmarkStart w:id="25" w:name="_bookmark12"/>
      <w:bookmarkEnd w:id="25"/>
      <w:r>
        <w:rPr>
          <w:color w:val="2C74B5"/>
          <w:spacing w:val="-2"/>
          <w:sz w:val="27"/>
        </w:rPr>
        <w:t xml:space="preserve">Importação </w:t>
      </w:r>
      <w:r>
        <w:rPr>
          <w:color w:val="2C74B5"/>
          <w:spacing w:val="-2"/>
          <w:sz w:val="27"/>
        </w:rPr>
        <w:t xml:space="preserve">de </w:t>
      </w:r>
      <w:r>
        <w:rPr>
          <w:color w:val="2C74B5"/>
          <w:spacing w:val="-2"/>
          <w:sz w:val="27"/>
        </w:rPr>
        <w:t>referências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968375</wp:posOffset>
            </wp:positionH>
            <wp:positionV relativeFrom="paragraph">
              <wp:posOffset>111702</wp:posOffset>
            </wp:positionV>
            <wp:extent cx="5568275" cy="251460"/>
            <wp:effectExtent l="0" t="0" r="0" b="0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27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rPr>
          <w:sz w:val="26"/>
        </w:rPr>
      </w:pPr>
    </w:p>
    <w:p>
      <w:pPr>
        <w:pStyle w:val="BodyText"/>
        <w:spacing w:before="1" w:line="256" w:lineRule="auto"/>
        <w:ind w:left="282" w:right="1433"/>
      </w:pPr>
      <w:r>
        <w:rPr>
          <w:sz w:val="22"/>
        </w:rPr>
        <w:t xml:space="preserve">Na </w:t>
      </w:r>
      <w:r>
        <w:rPr>
          <w:sz w:val="22"/>
        </w:rPr>
        <w:t>parte</w:t>
      </w:r>
      <w:r>
        <w:rPr>
          <w:sz w:val="22"/>
        </w:rPr>
        <w:t xml:space="preserve"> inferior </w:t>
      </w:r>
      <w:r>
        <w:rPr>
          <w:sz w:val="22"/>
        </w:rPr>
        <w:t xml:space="preserve">da </w:t>
      </w:r>
      <w:r>
        <w:rPr>
          <w:sz w:val="22"/>
        </w:rPr>
        <w:t xml:space="preserve">lista </w:t>
      </w:r>
      <w:r>
        <w:rPr>
          <w:sz w:val="22"/>
        </w:rPr>
        <w:t xml:space="preserve">do </w:t>
      </w:r>
      <w:r>
        <w:rPr>
          <w:sz w:val="22"/>
        </w:rPr>
        <w:t xml:space="preserve">repositório, </w:t>
      </w: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importar </w:t>
      </w:r>
      <w:r>
        <w:rPr>
          <w:sz w:val="22"/>
        </w:rPr>
        <w:t xml:space="preserve">um </w:t>
      </w:r>
      <w:r>
        <w:rPr>
          <w:sz w:val="22"/>
        </w:rPr>
        <w:t xml:space="preserve">repositório. </w:t>
      </w:r>
      <w:r>
        <w:rPr>
          <w:sz w:val="22"/>
        </w:rPr>
        <w:t xml:space="preserve">Isso </w:t>
      </w:r>
      <w:r>
        <w:rPr>
          <w:sz w:val="22"/>
        </w:rPr>
        <w:t xml:space="preserve">permite </w:t>
      </w:r>
      <w:r>
        <w:rPr>
          <w:sz w:val="22"/>
        </w:rPr>
        <w:t>carregar um repositório fornecido no site do LabBook.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104082</wp:posOffset>
            </wp:positionV>
            <wp:extent cx="5716705" cy="1789557"/>
            <wp:effectExtent l="0" t="0" r="0" b="0"/>
            <wp:wrapTopAndBottom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05" cy="178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7"/>
      </w:pPr>
    </w:p>
    <w:p>
      <w:pPr>
        <w:pStyle w:val="BodyText"/>
        <w:spacing w:line="254" w:lineRule="auto"/>
        <w:ind w:left="282" w:right="1433"/>
      </w:pPr>
      <w:r>
        <w:rPr>
          <w:sz w:val="22"/>
        </w:rPr>
        <w:t xml:space="preserve">Pode </w:t>
      </w:r>
      <w:r>
        <w:rPr>
          <w:sz w:val="22"/>
        </w:rPr>
        <w:t xml:space="preserve">exportar </w:t>
      </w:r>
      <w:r>
        <w:rPr>
          <w:sz w:val="22"/>
        </w:rPr>
        <w:t xml:space="preserve">o seu repositório </w:t>
      </w:r>
      <w:r>
        <w:rPr>
          <w:sz w:val="22"/>
        </w:rPr>
        <w:t xml:space="preserve">(formato </w:t>
      </w:r>
      <w:r>
        <w:rPr>
          <w:sz w:val="22"/>
        </w:rPr>
        <w:t xml:space="preserve">CSV)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botão </w:t>
      </w:r>
      <w:r>
        <w:rPr>
          <w:sz w:val="22"/>
        </w:rPr>
        <w:t>«</w:t>
      </w:r>
      <w:r>
        <w:rPr>
          <w:sz w:val="22"/>
        </w:rPr>
        <w:t xml:space="preserve">Exportar </w:t>
      </w:r>
      <w:r>
        <w:rPr>
          <w:sz w:val="22"/>
        </w:rPr>
        <w:t xml:space="preserve">o </w:t>
      </w:r>
      <w:r>
        <w:rPr>
          <w:sz w:val="22"/>
        </w:rPr>
        <w:t>repos</w:t>
      </w:r>
      <w:r>
        <w:rPr>
          <w:sz w:val="22"/>
        </w:rPr>
        <w:t xml:space="preserve">itório» </w:t>
      </w:r>
      <w:r>
        <w:rPr>
          <w:sz w:val="22"/>
        </w:rPr>
        <w:t>e, assim, modificar o repositório com um editor de texto para, em seguida, importá-lo novamente.</w:t>
      </w:r>
    </w:p>
    <w:p>
      <w:pPr>
        <w:pStyle w:val="BodyText"/>
        <w:spacing w:after="0" w:line="254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1"/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325754</wp:posOffset>
            </wp:positionV>
            <wp:extent cx="5747949" cy="2644616"/>
            <wp:effectExtent l="0" t="0" r="0" b="0"/>
            <wp:wrapTopAndBottom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49" cy="26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Gestion des utilisateurs"/>
      <w:bookmarkEnd w:id="26"/>
      <w:bookmarkStart w:id="27" w:name="_bookmark13"/>
      <w:bookmarkEnd w:id="27"/>
      <w:r>
        <w:rPr>
          <w:color w:val="2C74B5"/>
          <w:spacing w:val="-2"/>
          <w:sz w:val="33"/>
        </w:rPr>
        <w:t xml:space="preserve">Gestão </w:t>
      </w:r>
      <w:r>
        <w:rPr>
          <w:color w:val="2C74B5"/>
          <w:spacing w:val="-2"/>
          <w:sz w:val="33"/>
        </w:rPr>
        <w:t xml:space="preserve">de </w:t>
      </w:r>
      <w:r>
        <w:rPr>
          <w:color w:val="2C74B5"/>
          <w:spacing w:val="-2"/>
          <w:sz w:val="33"/>
        </w:rPr>
        <w:t>utilizadores</w:t>
      </w:r>
    </w:p>
    <w:p>
      <w:pPr>
        <w:pStyle w:val="BodyText"/>
        <w:spacing w:before="194"/>
        <w:ind w:left="282"/>
      </w:pPr>
      <w:r>
        <w:rPr>
          <w:sz w:val="22"/>
        </w:rPr>
        <w:t xml:space="preserve">Esta </w:t>
      </w:r>
      <w:r>
        <w:rPr>
          <w:sz w:val="22"/>
        </w:rPr>
        <w:t xml:space="preserve">interface </w:t>
      </w:r>
      <w:r>
        <w:rPr>
          <w:sz w:val="22"/>
        </w:rPr>
        <w:t xml:space="preserve">permite-lhe </w:t>
      </w:r>
      <w:r>
        <w:rPr>
          <w:sz w:val="22"/>
        </w:rPr>
        <w:t xml:space="preserve">pesquisar </w:t>
      </w:r>
      <w:r>
        <w:rPr>
          <w:sz w:val="22"/>
        </w:rPr>
        <w:t xml:space="preserve">um </w:t>
      </w:r>
      <w:r>
        <w:rPr>
          <w:sz w:val="22"/>
        </w:rPr>
        <w:t xml:space="preserve">utilizador. </w:t>
      </w:r>
      <w:r>
        <w:rPr>
          <w:sz w:val="22"/>
        </w:rPr>
        <w:t xml:space="preserve">No </w:t>
      </w:r>
      <w:r>
        <w:rPr>
          <w:sz w:val="22"/>
        </w:rPr>
        <w:t xml:space="preserve">menu </w:t>
      </w:r>
      <w:r>
        <w:rPr>
          <w:sz w:val="22"/>
        </w:rPr>
        <w:t xml:space="preserve">de </w:t>
      </w:r>
      <w:r>
        <w:rPr>
          <w:sz w:val="22"/>
        </w:rPr>
        <w:t xml:space="preserve">ações, </w:t>
      </w:r>
      <w:r>
        <w:rPr>
          <w:sz w:val="22"/>
        </w:rPr>
        <w:t>pode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1"/>
        </w:numPr>
        <w:tabs>
          <w:tab w:val="left" w:pos="1004"/>
        </w:tabs>
        <w:spacing w:before="195" w:after="0" w:line="254" w:lineRule="auto"/>
        <w:ind w:left="1004" w:right="1639" w:hanging="361"/>
        <w:jc w:val="left"/>
        <w:rPr>
          <w:sz w:val="22"/>
        </w:rPr>
      </w:pPr>
      <w:r>
        <w:rPr>
          <w:sz w:val="22"/>
        </w:rPr>
        <w:t xml:space="preserve">Editar </w:t>
      </w:r>
      <w:r>
        <w:rPr>
          <w:sz w:val="22"/>
        </w:rPr>
        <w:t xml:space="preserve">um </w:t>
      </w:r>
      <w:r>
        <w:rPr>
          <w:sz w:val="22"/>
        </w:rPr>
        <w:t>utilizador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alterar </w:t>
      </w:r>
      <w:r>
        <w:rPr>
          <w:sz w:val="22"/>
        </w:rPr>
        <w:t xml:space="preserve">as </w:t>
      </w:r>
      <w:r>
        <w:rPr>
          <w:sz w:val="22"/>
        </w:rPr>
        <w:t xml:space="preserve">informações </w:t>
      </w:r>
      <w:r>
        <w:rPr>
          <w:sz w:val="22"/>
        </w:rPr>
        <w:t xml:space="preserve">(nome, </w:t>
      </w:r>
      <w:r>
        <w:rPr>
          <w:sz w:val="22"/>
        </w:rPr>
        <w:t xml:space="preserve">apelido, </w:t>
      </w:r>
      <w:r>
        <w:rPr>
          <w:sz w:val="22"/>
        </w:rPr>
        <w:t xml:space="preserve">endereço </w:t>
      </w:r>
      <w:r>
        <w:rPr>
          <w:sz w:val="22"/>
        </w:rPr>
        <w:t>de e-mail), bem como os seus direitos;</w:t>
      </w:r>
    </w:p>
    <w:p>
      <w:pPr>
        <w:pStyle w:val="ListParagraph"/>
        <w:numPr>
          <w:ilvl w:val="0"/>
          <w:numId w:val="1"/>
        </w:numPr>
        <w:tabs>
          <w:tab w:val="left" w:pos="1004"/>
        </w:tabs>
        <w:spacing w:before="19" w:after="0" w:line="259" w:lineRule="auto"/>
        <w:ind w:left="1004" w:right="2468" w:hanging="361"/>
        <w:jc w:val="left"/>
        <w:rPr>
          <w:sz w:val="22"/>
        </w:rPr>
      </w:pPr>
      <w:r>
        <w:rPr>
          <w:sz w:val="22"/>
        </w:rPr>
        <w:t xml:space="preserve">Editar </w:t>
      </w:r>
      <w:r>
        <w:rPr>
          <w:sz w:val="22"/>
        </w:rPr>
        <w:t>palavra-passe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alterar </w:t>
      </w:r>
      <w:r>
        <w:rPr>
          <w:sz w:val="22"/>
        </w:rPr>
        <w:t xml:space="preserve">manualmente </w:t>
      </w:r>
      <w:r>
        <w:rPr>
          <w:sz w:val="22"/>
        </w:rPr>
        <w:t xml:space="preserve">a </w:t>
      </w:r>
      <w:r>
        <w:rPr>
          <w:sz w:val="22"/>
        </w:rPr>
        <w:t xml:space="preserve">palavra-passe </w:t>
      </w:r>
      <w:r>
        <w:rPr>
          <w:sz w:val="22"/>
        </w:rPr>
        <w:t>de um utilizador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val="left" w:pos="1004"/>
        </w:tabs>
        <w:spacing w:before="10" w:after="0" w:line="240" w:lineRule="auto"/>
        <w:ind w:left="1004" w:right="0" w:hanging="360"/>
        <w:jc w:val="left"/>
        <w:rPr>
          <w:sz w:val="22"/>
        </w:rPr>
      </w:pPr>
      <w:r>
        <w:rPr>
          <w:sz w:val="22"/>
        </w:rPr>
        <w:t xml:space="preserve">Desativar </w:t>
      </w:r>
      <w:r>
        <w:rPr>
          <w:sz w:val="22"/>
        </w:rPr>
        <w:t>o utilizador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suspender </w:t>
      </w:r>
      <w:r>
        <w:rPr>
          <w:sz w:val="22"/>
        </w:rPr>
        <w:t xml:space="preserve">o acesso </w:t>
      </w:r>
      <w:r>
        <w:rPr>
          <w:sz w:val="22"/>
        </w:rPr>
        <w:t xml:space="preserve">de uma </w:t>
      </w:r>
      <w:r>
        <w:rPr>
          <w:sz w:val="22"/>
        </w:rPr>
        <w:t>pessoa</w:t>
      </w:r>
      <w:r>
        <w:rPr>
          <w:spacing w:val="-10"/>
          <w:sz w:val="22"/>
        </w:rPr>
        <w:t>;</w:t>
      </w:r>
    </w:p>
    <w:p>
      <w:pPr>
        <w:pStyle w:val="Heading2"/>
        <w:spacing w:before="185"/>
      </w:pPr>
      <w:bookmarkStart w:id="28" w:name="Exporter des utilisateurs et des connexi"/>
      <w:bookmarkEnd w:id="28"/>
      <w:bookmarkStart w:id="29" w:name="_bookmark14"/>
      <w:bookmarkEnd w:id="29"/>
      <w:r>
        <w:rPr>
          <w:color w:val="2C74B5"/>
          <w:spacing w:val="-2"/>
          <w:sz w:val="27"/>
        </w:rPr>
        <w:t xml:space="preserve">Exportar </w:t>
      </w:r>
      <w:r>
        <w:rPr>
          <w:color w:val="2C74B5"/>
          <w:spacing w:val="-2"/>
          <w:sz w:val="27"/>
        </w:rPr>
        <w:t xml:space="preserve">utilizadores </w:t>
      </w:r>
      <w:r>
        <w:rPr>
          <w:color w:val="2C74B5"/>
          <w:spacing w:val="-2"/>
          <w:sz w:val="27"/>
        </w:rPr>
        <w:t xml:space="preserve">e </w:t>
      </w:r>
      <w:r>
        <w:rPr>
          <w:color w:val="2C74B5"/>
          <w:spacing w:val="-2"/>
          <w:sz w:val="27"/>
        </w:rPr>
        <w:t>ligações</w:t>
      </w:r>
    </w:p>
    <w:p>
      <w:pPr>
        <w:pStyle w:val="BodyText"/>
        <w:spacing w:before="24" w:line="256" w:lineRule="auto"/>
        <w:ind w:left="282" w:right="1556"/>
      </w:pPr>
      <w:r>
        <w:rPr>
          <w:sz w:val="22"/>
        </w:rPr>
        <w:t xml:space="preserve">Pode </w:t>
      </w:r>
      <w:r>
        <w:rPr>
          <w:sz w:val="22"/>
        </w:rPr>
        <w:t xml:space="preserve">exportar </w:t>
      </w:r>
      <w:r>
        <w:rPr>
          <w:sz w:val="22"/>
        </w:rPr>
        <w:t xml:space="preserve">os </w:t>
      </w:r>
      <w:r>
        <w:rPr>
          <w:sz w:val="22"/>
        </w:rPr>
        <w:t xml:space="preserve">utilizadores </w:t>
      </w:r>
      <w:r>
        <w:rPr>
          <w:sz w:val="22"/>
        </w:rPr>
        <w:t xml:space="preserve">para </w:t>
      </w:r>
      <w:r>
        <w:rPr>
          <w:sz w:val="22"/>
        </w:rPr>
        <w:t xml:space="preserve">um </w:t>
      </w:r>
      <w:r>
        <w:rPr>
          <w:sz w:val="22"/>
        </w:rPr>
        <w:t xml:space="preserve">ficheiro </w:t>
      </w:r>
      <w:r>
        <w:rPr>
          <w:sz w:val="22"/>
        </w:rPr>
        <w:t xml:space="preserve">csv </w:t>
      </w:r>
      <w:r>
        <w:rPr>
          <w:sz w:val="22"/>
        </w:rPr>
        <w:t xml:space="preserve">clicando </w:t>
      </w:r>
      <w:r>
        <w:rPr>
          <w:sz w:val="22"/>
        </w:rPr>
        <w:t xml:space="preserve">no </w:t>
      </w:r>
      <w:r>
        <w:rPr>
          <w:sz w:val="22"/>
        </w:rPr>
        <w:t xml:space="preserve">botão </w:t>
      </w:r>
      <w:r>
        <w:rPr>
          <w:sz w:val="22"/>
        </w:rPr>
        <w:t xml:space="preserve">«Exportar </w:t>
      </w:r>
      <w:r>
        <w:rPr>
          <w:sz w:val="22"/>
        </w:rPr>
        <w:t>utilizadores» na parte inferior direita da lista.</w:t>
      </w: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173760</wp:posOffset>
            </wp:positionV>
            <wp:extent cx="3661581" cy="357377"/>
            <wp:effectExtent l="0" t="0" r="0" b="0"/>
            <wp:wrapTopAndBottom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81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</w:pPr>
    </w:p>
    <w:p>
      <w:pPr>
        <w:pStyle w:val="BodyText"/>
        <w:spacing w:line="259" w:lineRule="auto"/>
        <w:ind w:left="282" w:right="1433"/>
      </w:pPr>
      <w:r>
        <w:rPr>
          <w:sz w:val="22"/>
        </w:rPr>
        <w:t xml:space="preserve">O </w:t>
      </w:r>
      <w:r>
        <w:rPr>
          <w:sz w:val="22"/>
        </w:rPr>
        <w:t xml:space="preserve">botão </w:t>
      </w:r>
      <w:r>
        <w:rPr>
          <w:sz w:val="22"/>
        </w:rPr>
        <w:t>«</w:t>
      </w:r>
      <w:r>
        <w:rPr>
          <w:sz w:val="22"/>
        </w:rPr>
        <w:t xml:space="preserve">Exportar </w:t>
      </w:r>
      <w:r>
        <w:rPr>
          <w:sz w:val="22"/>
        </w:rPr>
        <w:t xml:space="preserve">ligações» </w:t>
      </w:r>
      <w:r>
        <w:rPr>
          <w:sz w:val="22"/>
        </w:rPr>
        <w:t xml:space="preserve">permite </w:t>
      </w:r>
      <w:r>
        <w:rPr>
          <w:sz w:val="22"/>
        </w:rPr>
        <w:t xml:space="preserve">obter </w:t>
      </w:r>
      <w:r>
        <w:rPr>
          <w:sz w:val="22"/>
        </w:rPr>
        <w:t xml:space="preserve">uma </w:t>
      </w:r>
      <w:r>
        <w:rPr>
          <w:sz w:val="22"/>
        </w:rPr>
        <w:t xml:space="preserve">lista, </w:t>
      </w:r>
      <w:r>
        <w:rPr>
          <w:sz w:val="22"/>
        </w:rPr>
        <w:t xml:space="preserve">num </w:t>
      </w:r>
      <w:r>
        <w:rPr>
          <w:sz w:val="22"/>
        </w:rPr>
        <w:t xml:space="preserve">ficheiro </w:t>
      </w:r>
      <w:r>
        <w:rPr>
          <w:sz w:val="22"/>
        </w:rPr>
        <w:t xml:space="preserve">csv, </w:t>
      </w:r>
      <w:r>
        <w:rPr>
          <w:sz w:val="22"/>
        </w:rPr>
        <w:t xml:space="preserve">que agrupa as ligações de cada utilizador. Pode especificar a recuperação dos dados entre uma </w:t>
      </w:r>
      <w:r>
        <w:rPr>
          <w:spacing w:val="-2"/>
          <w:sz w:val="22"/>
        </w:rPr>
        <w:t>data.</w:t>
      </w:r>
    </w:p>
    <w:p>
      <w:pPr>
        <w:pStyle w:val="BodyText"/>
        <w:spacing w:before="11"/>
        <w:rPr>
          <w:sz w:val="10"/>
        </w:rPr>
      </w:pPr>
      <w:r>
        <w:rPr>
          <w:sz w:val="10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100029</wp:posOffset>
            </wp:positionV>
            <wp:extent cx="5636337" cy="658082"/>
            <wp:effectExtent l="0" t="0" r="0" b="0"/>
            <wp:wrapTopAndBottom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37" cy="65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1"/>
      </w:pPr>
      <w:bookmarkStart w:id="30" w:name="Rapports"/>
      <w:bookmarkEnd w:id="30"/>
      <w:bookmarkStart w:id="31" w:name="_bookmark15"/>
      <w:bookmarkEnd w:id="31"/>
      <w:r>
        <w:rPr>
          <w:color w:val="2C74B5"/>
          <w:spacing w:val="-2"/>
          <w:sz w:val="33"/>
        </w:rPr>
        <w:t>Relatórios</w:t>
      </w:r>
    </w:p>
    <w:p>
      <w:pPr>
        <w:pStyle w:val="BodyText"/>
        <w:spacing w:before="31"/>
        <w:ind w:left="282"/>
      </w:pPr>
      <w:r>
        <w:rPr>
          <w:sz w:val="22"/>
        </w:rPr>
        <w:t xml:space="preserve">Tem </w:t>
      </w:r>
      <w:r>
        <w:rPr>
          <w:sz w:val="22"/>
        </w:rPr>
        <w:t xml:space="preserve">acesso </w:t>
      </w:r>
      <w:r>
        <w:rPr>
          <w:sz w:val="22"/>
        </w:rPr>
        <w:t xml:space="preserve">à </w:t>
      </w:r>
      <w:r>
        <w:rPr>
          <w:sz w:val="22"/>
        </w:rPr>
        <w:t xml:space="preserve">ferramenta </w:t>
      </w:r>
      <w:r>
        <w:rPr>
          <w:sz w:val="22"/>
        </w:rPr>
        <w:t xml:space="preserve">que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relatórios </w:t>
      </w:r>
      <w:r>
        <w:rPr>
          <w:sz w:val="22"/>
        </w:rPr>
        <w:t xml:space="preserve">padrão </w:t>
      </w:r>
      <w:r>
        <w:rPr>
          <w:sz w:val="22"/>
        </w:rPr>
        <w:t xml:space="preserve">do </w:t>
      </w:r>
      <w:r>
        <w:rPr>
          <w:spacing w:val="-2"/>
          <w:sz w:val="22"/>
        </w:rPr>
        <w:t>LabBook.</w:t>
      </w:r>
    </w:p>
    <w:p>
      <w:pPr>
        <w:pStyle w:val="BodyText"/>
        <w:rPr>
          <w:sz w:val="13"/>
        </w:rPr>
      </w:pPr>
      <w:r>
        <w:rPr>
          <w:sz w:val="13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116090</wp:posOffset>
            </wp:positionV>
            <wp:extent cx="5755667" cy="1591055"/>
            <wp:effectExtent l="0" t="0" r="0" b="0"/>
            <wp:wrapTopAndBottom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67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1"/>
      </w:pPr>
      <w:bookmarkStart w:id="32" w:name="Rapport Epidémiologique"/>
      <w:bookmarkEnd w:id="32"/>
      <w:bookmarkStart w:id="33" w:name="_bookmark16"/>
      <w:bookmarkEnd w:id="33"/>
      <w:r>
        <w:rPr>
          <w:color w:val="2C74B5"/>
          <w:spacing w:val="-5"/>
          <w:sz w:val="27"/>
        </w:rPr>
        <w:t xml:space="preserve">Relatório </w:t>
      </w:r>
      <w:r>
        <w:rPr>
          <w:color w:val="2C74B5"/>
          <w:spacing w:val="-2"/>
          <w:sz w:val="27"/>
        </w:rPr>
        <w:t>Epidemiológico</w:t>
      </w:r>
    </w:p>
    <w:p>
      <w:pPr>
        <w:pStyle w:val="BodyText"/>
        <w:spacing w:before="23" w:line="259" w:lineRule="auto"/>
        <w:ind w:left="282" w:right="1556"/>
      </w:pPr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 xml:space="preserve">apresenta </w:t>
      </w:r>
      <w:r>
        <w:rPr>
          <w:sz w:val="22"/>
        </w:rPr>
        <w:t xml:space="preserve">uma </w:t>
      </w:r>
      <w:r>
        <w:rPr>
          <w:sz w:val="22"/>
        </w:rPr>
        <w:t xml:space="preserve">série </w:t>
      </w:r>
      <w:r>
        <w:rPr>
          <w:sz w:val="22"/>
        </w:rPr>
        <w:t xml:space="preserve">de indicadores. </w:t>
      </w:r>
      <w:r>
        <w:rPr>
          <w:sz w:val="22"/>
        </w:rPr>
        <w:t xml:space="preserve">Pode </w:t>
      </w:r>
      <w:r>
        <w:rPr>
          <w:sz w:val="22"/>
        </w:rPr>
        <w:t xml:space="preserve">encontrar </w:t>
      </w:r>
      <w:r>
        <w:rPr>
          <w:sz w:val="22"/>
        </w:rPr>
        <w:t xml:space="preserve">os </w:t>
      </w:r>
      <w:r>
        <w:rPr>
          <w:sz w:val="22"/>
        </w:rPr>
        <w:t xml:space="preserve">detalhes </w:t>
      </w:r>
      <w:r>
        <w:rPr>
          <w:sz w:val="22"/>
        </w:rPr>
        <w:t xml:space="preserve">do </w:t>
      </w:r>
      <w:r>
        <w:rPr>
          <w:sz w:val="22"/>
        </w:rPr>
        <w:t xml:space="preserve">relatório </w:t>
      </w:r>
      <w:r>
        <w:rPr>
          <w:sz w:val="22"/>
        </w:rPr>
        <w:t xml:space="preserve">no </w:t>
      </w:r>
      <w:r>
        <w:rPr>
          <w:sz w:val="22"/>
        </w:rPr>
        <w:t xml:space="preserve">separador Epidemiologia, com a doença, a natureza da amostra, o total recebido, o total de análises e os </w:t>
      </w:r>
      <w:r>
        <w:rPr>
          <w:spacing w:val="-2"/>
          <w:sz w:val="22"/>
        </w:rPr>
        <w:t>resultados.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100901</wp:posOffset>
            </wp:positionV>
            <wp:extent cx="5752745" cy="3026664"/>
            <wp:effectExtent l="0" t="0" r="0" b="0"/>
            <wp:wrapTopAndBottom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745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spacing w:line="259" w:lineRule="auto"/>
        <w:ind w:left="282" w:right="1556"/>
      </w:pPr>
      <w:r>
        <w:rPr>
          <w:sz w:val="22"/>
        </w:rPr>
        <w:t xml:space="preserve">Também </w:t>
      </w:r>
      <w:r>
        <w:rPr>
          <w:sz w:val="22"/>
        </w:rPr>
        <w:t xml:space="preserve">pode </w:t>
      </w:r>
      <w:r>
        <w:rPr>
          <w:sz w:val="22"/>
        </w:rPr>
        <w:t xml:space="preserve">pesquisar </w:t>
      </w:r>
      <w:r>
        <w:rPr>
          <w:sz w:val="22"/>
        </w:rPr>
        <w:t xml:space="preserve">um </w:t>
      </w:r>
      <w:r>
        <w:rPr>
          <w:sz w:val="22"/>
        </w:rPr>
        <w:t xml:space="preserve">relatório </w:t>
      </w:r>
      <w:r>
        <w:rPr>
          <w:sz w:val="22"/>
        </w:rPr>
        <w:t xml:space="preserve">específico </w:t>
      </w:r>
      <w:r>
        <w:rPr>
          <w:sz w:val="22"/>
        </w:rPr>
        <w:t xml:space="preserve">indicando </w:t>
      </w:r>
      <w:r>
        <w:rPr>
          <w:sz w:val="22"/>
        </w:rPr>
        <w:t xml:space="preserve">o intervalo </w:t>
      </w:r>
      <w:r>
        <w:rPr>
          <w:sz w:val="22"/>
        </w:rPr>
        <w:t xml:space="preserve">de </w:t>
      </w:r>
      <w:r>
        <w:rPr>
          <w:sz w:val="22"/>
        </w:rPr>
        <w:t xml:space="preserve">datas </w:t>
      </w:r>
      <w:r>
        <w:rPr>
          <w:sz w:val="22"/>
        </w:rPr>
        <w:t>no separador «Pesquisar».</w:t>
      </w:r>
    </w:p>
    <w:p>
      <w:pPr>
        <w:pStyle w:val="BodyText"/>
        <w:spacing w:after="0" w:line="25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2"/>
        <w:spacing w:before="94"/>
        <w:jc w:val="both"/>
      </w:pPr>
      <w:bookmarkStart w:id="34" w:name="Rapport indicateur"/>
      <w:bookmarkEnd w:id="34"/>
      <w:bookmarkStart w:id="35" w:name="_bookmark17"/>
      <w:bookmarkEnd w:id="35"/>
      <w:r>
        <w:rPr>
          <w:color w:val="2C74B5"/>
          <w:spacing w:val="-5"/>
          <w:sz w:val="27"/>
        </w:rPr>
        <w:t xml:space="preserve">Relatório </w:t>
      </w:r>
      <w:r>
        <w:rPr>
          <w:color w:val="2C74B5"/>
          <w:spacing w:val="-2"/>
          <w:sz w:val="27"/>
        </w:rPr>
        <w:t>indicador</w:t>
      </w:r>
    </w:p>
    <w:p>
      <w:pPr>
        <w:pStyle w:val="BodyText"/>
        <w:spacing w:before="23" w:line="259" w:lineRule="auto"/>
        <w:ind w:left="282" w:right="1830"/>
        <w:jc w:val="both"/>
      </w:pPr>
      <w:r>
        <w:rPr>
          <w:sz w:val="22"/>
        </w:rPr>
        <w:t xml:space="preserve">O relatório indicador permite personalizar os dados a serem exibidos sobre </w:t>
      </w:r>
      <w:r>
        <w:rPr>
          <w:sz w:val="22"/>
        </w:rPr>
        <w:t xml:space="preserve">a </w:t>
      </w:r>
      <w:r>
        <w:rPr>
          <w:sz w:val="22"/>
        </w:rPr>
        <w:t xml:space="preserve">doença, a natureza da amostra, </w:t>
      </w:r>
      <w:r>
        <w:rPr>
          <w:sz w:val="22"/>
        </w:rPr>
        <w:t xml:space="preserve">o </w:t>
      </w:r>
      <w:r>
        <w:rPr>
          <w:sz w:val="22"/>
        </w:rPr>
        <w:t xml:space="preserve">total </w:t>
      </w:r>
      <w:r>
        <w:rPr>
          <w:sz w:val="22"/>
        </w:rPr>
        <w:t xml:space="preserve">recebido, </w:t>
      </w:r>
      <w:r>
        <w:rPr>
          <w:sz w:val="22"/>
        </w:rPr>
        <w:t xml:space="preserve">o </w:t>
      </w:r>
      <w:r>
        <w:rPr>
          <w:sz w:val="22"/>
        </w:rPr>
        <w:t xml:space="preserve">total </w:t>
      </w:r>
      <w:r>
        <w:rPr>
          <w:sz w:val="22"/>
        </w:rPr>
        <w:t xml:space="preserve">de análises </w:t>
      </w:r>
      <w:r>
        <w:rPr>
          <w:sz w:val="22"/>
        </w:rPr>
        <w:t xml:space="preserve">e </w:t>
      </w:r>
      <w:r>
        <w:rPr>
          <w:sz w:val="22"/>
        </w:rPr>
        <w:t xml:space="preserve">os </w:t>
      </w:r>
      <w:r>
        <w:rPr>
          <w:sz w:val="22"/>
        </w:rPr>
        <w:t xml:space="preserve">resultados. </w:t>
      </w:r>
      <w:r>
        <w:rPr>
          <w:sz w:val="22"/>
        </w:rPr>
        <w:t xml:space="preserve">A </w:t>
      </w:r>
      <w:r>
        <w:rPr>
          <w:sz w:val="22"/>
        </w:rPr>
        <w:t xml:space="preserve">configuração </w:t>
      </w:r>
      <w:r>
        <w:rPr>
          <w:sz w:val="22"/>
        </w:rPr>
        <w:t xml:space="preserve">deste relatório </w:t>
      </w:r>
      <w:r>
        <w:rPr>
          <w:sz w:val="22"/>
        </w:rPr>
        <w:t xml:space="preserve">é </w:t>
      </w:r>
      <w:r>
        <w:rPr>
          <w:sz w:val="22"/>
        </w:rPr>
        <w:t>feita no menu «Configurações» e, em seguida, «Configuração do relatório de indicadores».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100647</wp:posOffset>
            </wp:positionV>
            <wp:extent cx="5754561" cy="886968"/>
            <wp:effectExtent l="0" t="0" r="0" b="0"/>
            <wp:wrapTopAndBottom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61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</w:pPr>
    </w:p>
    <w:p>
      <w:pPr>
        <w:pStyle w:val="BodyText"/>
        <w:spacing w:line="259" w:lineRule="auto"/>
        <w:ind w:left="282" w:right="1484"/>
      </w:pPr>
      <w:r>
        <w:rPr>
          <w:sz w:val="22"/>
        </w:rPr>
        <w:t xml:space="preserve">Para </w:t>
      </w:r>
      <w:r>
        <w:rPr>
          <w:sz w:val="22"/>
        </w:rPr>
        <w:t xml:space="preserve">fazer </w:t>
      </w:r>
      <w:r>
        <w:rPr>
          <w:sz w:val="22"/>
        </w:rPr>
        <w:t xml:space="preserve">a </w:t>
      </w:r>
      <w:r>
        <w:rPr>
          <w:sz w:val="22"/>
        </w:rPr>
        <w:t xml:space="preserve">configuração, </w:t>
      </w:r>
      <w:r>
        <w:rPr>
          <w:sz w:val="22"/>
        </w:rPr>
        <w:t xml:space="preserve">pode </w:t>
      </w:r>
      <w:r>
        <w:rPr>
          <w:sz w:val="22"/>
        </w:rPr>
        <w:t xml:space="preserve">descarregar </w:t>
      </w:r>
      <w:r>
        <w:rPr>
          <w:sz w:val="22"/>
        </w:rPr>
        <w:t xml:space="preserve">o </w:t>
      </w:r>
      <w:r>
        <w:rPr>
          <w:sz w:val="22"/>
        </w:rPr>
        <w:t xml:space="preserve">modelo </w:t>
      </w:r>
      <w:r>
        <w:rPr>
          <w:sz w:val="22"/>
        </w:rPr>
        <w:t xml:space="preserve">padrão </w:t>
      </w:r>
      <w:r>
        <w:rPr>
          <w:sz w:val="22"/>
        </w:rPr>
        <w:t xml:space="preserve">e, </w:t>
      </w:r>
      <w:r>
        <w:rPr>
          <w:sz w:val="22"/>
        </w:rPr>
        <w:t xml:space="preserve">em seguida, </w:t>
      </w:r>
      <w:r>
        <w:rPr>
          <w:sz w:val="22"/>
        </w:rPr>
        <w:t xml:space="preserve">modificá-lo </w:t>
      </w:r>
      <w:r>
        <w:rPr>
          <w:sz w:val="22"/>
        </w:rPr>
        <w:t xml:space="preserve">de acordo com as suas fórmulas e variáveis a serem exibidas; depois de configurar o novo ficheiro indicator.ini, adicione-o </w:t>
      </w:r>
      <w:r>
        <w:rPr>
          <w:sz w:val="22"/>
        </w:rPr>
        <w:t>e aplique-o através do botão «Gravar a folha de cálculo».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899161</wp:posOffset>
            </wp:positionH>
            <wp:positionV relativeFrom="paragraph">
              <wp:posOffset>101300</wp:posOffset>
            </wp:positionV>
            <wp:extent cx="5760711" cy="2208276"/>
            <wp:effectExtent l="0" t="0" r="0" b="0"/>
            <wp:wrapTopAndBottom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</w:pPr>
    </w:p>
    <w:p>
      <w:pPr>
        <w:pStyle w:val="Heading2"/>
        <w:jc w:val="both"/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210087</wp:posOffset>
            </wp:positionV>
            <wp:extent cx="5634638" cy="2811399"/>
            <wp:effectExtent l="0" t="0" r="0" b="0"/>
            <wp:wrapTopAndBottom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638" cy="28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Rapport statistique"/>
      <w:bookmarkEnd w:id="36"/>
      <w:bookmarkStart w:id="37" w:name="_bookmark18"/>
      <w:bookmarkEnd w:id="37"/>
      <w:r>
        <w:rPr>
          <w:color w:val="2C74B5"/>
          <w:spacing w:val="-5"/>
          <w:sz w:val="27"/>
        </w:rPr>
        <w:t xml:space="preserve">Relatório </w:t>
      </w:r>
      <w:r>
        <w:rPr>
          <w:color w:val="2C74B5"/>
          <w:spacing w:val="-2"/>
          <w:sz w:val="27"/>
        </w:rPr>
        <w:t>estatístico</w:t>
      </w:r>
    </w:p>
    <w:p>
      <w:pPr>
        <w:pStyle w:val="Heading2"/>
        <w:spacing w:after="0"/>
        <w:jc w:val="both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 w:line="259" w:lineRule="auto"/>
        <w:ind w:left="283" w:right="1608"/>
        <w:jc w:val="both"/>
      </w:pPr>
      <w:r>
        <w:rPr>
          <w:sz w:val="22"/>
        </w:rPr>
        <w:t xml:space="preserve">Neste </w:t>
      </w:r>
      <w:r>
        <w:rPr>
          <w:sz w:val="22"/>
        </w:rPr>
        <w:t xml:space="preserve">relatório, </w:t>
      </w:r>
      <w:r>
        <w:rPr>
          <w:sz w:val="22"/>
        </w:rPr>
        <w:t xml:space="preserve">tem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relativos </w:t>
      </w:r>
      <w:r>
        <w:rPr>
          <w:sz w:val="22"/>
        </w:rPr>
        <w:t xml:space="preserve">à </w:t>
      </w:r>
      <w:r>
        <w:rPr>
          <w:sz w:val="22"/>
        </w:rPr>
        <w:t xml:space="preserve">distribuição </w:t>
      </w:r>
      <w:r>
        <w:rPr>
          <w:sz w:val="22"/>
        </w:rPr>
        <w:t xml:space="preserve">dos </w:t>
      </w:r>
      <w:r>
        <w:rPr>
          <w:sz w:val="22"/>
        </w:rPr>
        <w:t xml:space="preserve">registos </w:t>
      </w:r>
      <w:r>
        <w:rPr>
          <w:sz w:val="22"/>
        </w:rPr>
        <w:t xml:space="preserve">por </w:t>
      </w:r>
      <w:r>
        <w:rPr>
          <w:sz w:val="22"/>
        </w:rPr>
        <w:t xml:space="preserve">sexo, </w:t>
      </w:r>
      <w:r>
        <w:rPr>
          <w:sz w:val="22"/>
        </w:rPr>
        <w:t xml:space="preserve">faixa </w:t>
      </w:r>
      <w:r>
        <w:rPr>
          <w:sz w:val="22"/>
        </w:rPr>
        <w:t>etária e tipo de paciente.</w:t>
      </w:r>
    </w:p>
    <w:p>
      <w:pPr>
        <w:pStyle w:val="BodyText"/>
        <w:spacing w:before="160" w:line="259" w:lineRule="auto"/>
        <w:ind w:left="282" w:right="1657"/>
        <w:jc w:val="both"/>
      </w:pP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pesquisar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indicando a </w:t>
      </w:r>
      <w:r>
        <w:rPr>
          <w:sz w:val="22"/>
        </w:rPr>
        <w:t xml:space="preserve">data </w:t>
      </w:r>
      <w:r>
        <w:rPr>
          <w:sz w:val="22"/>
        </w:rPr>
        <w:t xml:space="preserve">e </w:t>
      </w:r>
      <w:r>
        <w:rPr>
          <w:sz w:val="22"/>
        </w:rPr>
        <w:t xml:space="preserve">também </w:t>
      </w:r>
      <w:r>
        <w:rPr>
          <w:sz w:val="22"/>
        </w:rPr>
        <w:t xml:space="preserve">pelo </w:t>
      </w:r>
      <w:r>
        <w:rPr>
          <w:sz w:val="22"/>
        </w:rPr>
        <w:t xml:space="preserve">serviço </w:t>
      </w:r>
      <w:r>
        <w:rPr>
          <w:sz w:val="22"/>
        </w:rPr>
        <w:t xml:space="preserve">solicitante </w:t>
      </w:r>
      <w:r>
        <w:rPr>
          <w:sz w:val="22"/>
        </w:rPr>
        <w:t xml:space="preserve">para </w:t>
      </w:r>
      <w:r>
        <w:rPr>
          <w:sz w:val="22"/>
        </w:rPr>
        <w:t>pacientes hospitalizados. A adição dos serviços solicitantes é feita</w:t>
      </w:r>
    </w:p>
    <w:p>
      <w:pPr>
        <w:pStyle w:val="BodyText"/>
        <w:spacing w:before="156" w:line="259" w:lineRule="auto"/>
        <w:ind w:left="282" w:right="1597"/>
        <w:jc w:val="both"/>
      </w:pPr>
      <w:r>
        <w:rPr>
          <w:sz w:val="22"/>
        </w:rPr>
        <w:t xml:space="preserve">Você </w:t>
      </w:r>
      <w:r>
        <w:rPr>
          <w:sz w:val="22"/>
        </w:rPr>
        <w:t xml:space="preserve">também </w:t>
      </w:r>
      <w:r>
        <w:rPr>
          <w:sz w:val="22"/>
        </w:rPr>
        <w:t xml:space="preserve">tem </w:t>
      </w:r>
      <w:r>
        <w:rPr>
          <w:sz w:val="22"/>
        </w:rPr>
        <w:t xml:space="preserve">os </w:t>
      </w:r>
      <w:r>
        <w:rPr>
          <w:sz w:val="22"/>
        </w:rPr>
        <w:t xml:space="preserve">números </w:t>
      </w:r>
      <w:r>
        <w:rPr>
          <w:sz w:val="22"/>
        </w:rPr>
        <w:t xml:space="preserve">estatísticos </w:t>
      </w:r>
      <w:r>
        <w:rPr>
          <w:sz w:val="22"/>
        </w:rPr>
        <w:t xml:space="preserve">sobre </w:t>
      </w:r>
      <w:r>
        <w:rPr>
          <w:sz w:val="22"/>
        </w:rPr>
        <w:t xml:space="preserve">os </w:t>
      </w:r>
      <w:r>
        <w:rPr>
          <w:sz w:val="22"/>
        </w:rPr>
        <w:t xml:space="preserve">prescritores, </w:t>
      </w:r>
      <w:r>
        <w:rPr>
          <w:sz w:val="22"/>
        </w:rPr>
        <w:t xml:space="preserve">os </w:t>
      </w:r>
      <w:r>
        <w:rPr>
          <w:sz w:val="22"/>
        </w:rPr>
        <w:t xml:space="preserve">coletores </w:t>
      </w:r>
      <w:r>
        <w:rPr>
          <w:sz w:val="22"/>
        </w:rPr>
        <w:t xml:space="preserve">e </w:t>
      </w:r>
      <w:r>
        <w:rPr>
          <w:sz w:val="22"/>
        </w:rPr>
        <w:t xml:space="preserve">as </w:t>
      </w:r>
      <w:r>
        <w:rPr>
          <w:sz w:val="22"/>
        </w:rPr>
        <w:t xml:space="preserve">coletas. </w:t>
      </w:r>
      <w:r>
        <w:rPr>
          <w:sz w:val="22"/>
        </w:rPr>
        <w:t xml:space="preserve">E, </w:t>
      </w:r>
      <w:r>
        <w:rPr>
          <w:sz w:val="22"/>
        </w:rPr>
        <w:t xml:space="preserve">no final, uma tabela que </w:t>
      </w:r>
      <w:r>
        <w:rPr>
          <w:sz w:val="22"/>
        </w:rPr>
        <w:t xml:space="preserve">mostra o número </w:t>
      </w:r>
      <w:r>
        <w:rPr>
          <w:sz w:val="22"/>
        </w:rPr>
        <w:t xml:space="preserve">de pacientes e </w:t>
      </w:r>
      <w:r>
        <w:rPr>
          <w:sz w:val="22"/>
        </w:rPr>
        <w:t xml:space="preserve">análises </w:t>
      </w:r>
      <w:r>
        <w:rPr>
          <w:sz w:val="22"/>
        </w:rPr>
        <w:t xml:space="preserve">por tipo (externos, </w:t>
      </w:r>
      <w:r>
        <w:rPr>
          <w:sz w:val="22"/>
        </w:rPr>
        <w:t>hospitalizados e em observação).</w:t>
      </w:r>
    </w:p>
    <w:p>
      <w:pPr>
        <w:pStyle w:val="BodyText"/>
        <w:spacing w:before="162"/>
        <w:rPr>
          <w:sz w:val="20"/>
        </w:rPr>
      </w:pPr>
      <w:r>
        <w:rPr>
          <w:sz w:val="20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273511</wp:posOffset>
            </wp:positionV>
            <wp:extent cx="5642239" cy="1036224"/>
            <wp:effectExtent l="0" t="0" r="0" b="0"/>
            <wp:wrapTopAndBottom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239" cy="103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Heading2"/>
        <w:jc w:val="both"/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216856</wp:posOffset>
            </wp:positionV>
            <wp:extent cx="5784963" cy="2274569"/>
            <wp:effectExtent l="0" t="0" r="0" b="0"/>
            <wp:wrapTopAndBottom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963" cy="227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Rapport sur le temps de rendu du résulta"/>
      <w:bookmarkEnd w:id="38"/>
      <w:bookmarkStart w:id="39" w:name="_bookmark19"/>
      <w:bookmarkEnd w:id="39"/>
      <w:r>
        <w:rPr>
          <w:color w:val="2C74B5"/>
          <w:spacing w:val="-2"/>
          <w:sz w:val="27"/>
        </w:rPr>
        <w:t xml:space="preserve">Relatório </w:t>
      </w:r>
      <w:r>
        <w:rPr>
          <w:color w:val="2C74B5"/>
          <w:spacing w:val="-2"/>
          <w:sz w:val="27"/>
        </w:rPr>
        <w:t xml:space="preserve">sobre </w:t>
      </w:r>
      <w:r>
        <w:rPr>
          <w:color w:val="2C74B5"/>
          <w:spacing w:val="-2"/>
          <w:sz w:val="27"/>
        </w:rPr>
        <w:t xml:space="preserve">o </w:t>
      </w:r>
      <w:r>
        <w:rPr>
          <w:color w:val="2C74B5"/>
          <w:spacing w:val="-2"/>
          <w:sz w:val="27"/>
        </w:rPr>
        <w:t xml:space="preserve">tempo </w:t>
      </w:r>
      <w:r>
        <w:rPr>
          <w:color w:val="2C74B5"/>
          <w:spacing w:val="-2"/>
          <w:sz w:val="27"/>
        </w:rPr>
        <w:t xml:space="preserve">de </w:t>
      </w:r>
      <w:r>
        <w:rPr>
          <w:color w:val="2C74B5"/>
          <w:spacing w:val="-2"/>
          <w:sz w:val="27"/>
        </w:rPr>
        <w:t xml:space="preserve">renderização </w:t>
      </w:r>
      <w:r>
        <w:rPr>
          <w:color w:val="2C74B5"/>
          <w:spacing w:val="-2"/>
          <w:sz w:val="27"/>
        </w:rPr>
        <w:t xml:space="preserve">do </w:t>
      </w:r>
      <w:r>
        <w:rPr>
          <w:color w:val="2C74B5"/>
          <w:spacing w:val="-2"/>
          <w:sz w:val="27"/>
        </w:rPr>
        <w:t>resultado</w:t>
      </w:r>
    </w:p>
    <w:p>
      <w:pPr>
        <w:pStyle w:val="BodyText"/>
        <w:spacing w:before="240"/>
        <w:rPr>
          <w:sz w:val="26"/>
        </w:rPr>
      </w:pPr>
    </w:p>
    <w:p>
      <w:pPr>
        <w:pStyle w:val="BodyText"/>
        <w:spacing w:line="259" w:lineRule="auto"/>
        <w:ind w:left="282" w:right="1556"/>
      </w:pPr>
      <w:r>
        <w:rPr>
          <w:sz w:val="22"/>
        </w:rPr>
        <w:t xml:space="preserve">Neste </w:t>
      </w:r>
      <w:r>
        <w:rPr>
          <w:sz w:val="22"/>
        </w:rPr>
        <w:t xml:space="preserve">relatório, </w:t>
      </w:r>
      <w:r>
        <w:rPr>
          <w:sz w:val="22"/>
        </w:rPr>
        <w:t xml:space="preserve">você </w:t>
      </w:r>
      <w:r>
        <w:rPr>
          <w:sz w:val="22"/>
        </w:rPr>
        <w:t xml:space="preserve">encontra </w:t>
      </w:r>
      <w:r>
        <w:rPr>
          <w:sz w:val="22"/>
        </w:rPr>
        <w:t xml:space="preserve">informações </w:t>
      </w:r>
      <w:r>
        <w:rPr>
          <w:sz w:val="22"/>
        </w:rPr>
        <w:t xml:space="preserve">sobre </w:t>
      </w:r>
      <w:r>
        <w:rPr>
          <w:sz w:val="22"/>
        </w:rPr>
        <w:t xml:space="preserve">o </w:t>
      </w:r>
      <w:r>
        <w:rPr>
          <w:sz w:val="22"/>
        </w:rPr>
        <w:t xml:space="preserve">tempo </w:t>
      </w:r>
      <w:r>
        <w:rPr>
          <w:sz w:val="22"/>
        </w:rPr>
        <w:t xml:space="preserve">decorrido entre </w:t>
      </w:r>
      <w:r>
        <w:rPr>
          <w:sz w:val="22"/>
        </w:rPr>
        <w:t xml:space="preserve">a </w:t>
      </w:r>
      <w:r>
        <w:rPr>
          <w:sz w:val="22"/>
        </w:rPr>
        <w:t xml:space="preserve">data de registo </w:t>
      </w:r>
      <w:r>
        <w:rPr>
          <w:sz w:val="22"/>
        </w:rPr>
        <w:t xml:space="preserve">e </w:t>
      </w:r>
      <w:r>
        <w:rPr>
          <w:sz w:val="22"/>
        </w:rPr>
        <w:t>as datas de validação (técnica e biológica) do dossiê. Em seguida, você pode extrair os seus dados através dos botões «Exportar» e «Descarregar o relatório».</w:t>
      </w:r>
    </w:p>
    <w:p>
      <w:pPr>
        <w:pStyle w:val="BodyText"/>
        <w:spacing w:after="0" w:line="259" w:lineRule="auto"/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2"/>
        <w:spacing w:before="94"/>
      </w:pPr>
      <w:bookmarkStart w:id="40" w:name="Historique patient"/>
      <w:bookmarkEnd w:id="40"/>
      <w:bookmarkStart w:id="41" w:name="_bookmark20"/>
      <w:bookmarkEnd w:id="41"/>
      <w:r>
        <w:rPr>
          <w:color w:val="2C74B5"/>
          <w:spacing w:val="-4"/>
          <w:sz w:val="27"/>
        </w:rPr>
        <w:t xml:space="preserve">Histórico </w:t>
      </w:r>
      <w:r>
        <w:rPr>
          <w:color w:val="2C74B5"/>
          <w:spacing w:val="-2"/>
          <w:sz w:val="27"/>
        </w:rPr>
        <w:t>do paciente</w:t>
      </w:r>
    </w:p>
    <w:p>
      <w:pPr>
        <w:pStyle w:val="BodyText"/>
        <w:spacing w:before="21"/>
        <w:ind w:left="282"/>
      </w:pPr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>permite-</w:t>
      </w:r>
      <w:r>
        <w:rPr>
          <w:sz w:val="22"/>
        </w:rPr>
        <w:t xml:space="preserve">lhe </w:t>
      </w:r>
      <w:r>
        <w:rPr>
          <w:sz w:val="22"/>
        </w:rPr>
        <w:t xml:space="preserve">pesquisar </w:t>
      </w:r>
      <w:r>
        <w:rPr>
          <w:sz w:val="22"/>
        </w:rPr>
        <w:t xml:space="preserve">um </w:t>
      </w:r>
      <w:r>
        <w:rPr>
          <w:sz w:val="22"/>
        </w:rPr>
        <w:t xml:space="preserve">paciente </w:t>
      </w:r>
      <w:r>
        <w:rPr>
          <w:sz w:val="22"/>
        </w:rPr>
        <w:t xml:space="preserve">e </w:t>
      </w:r>
      <w:r>
        <w:rPr>
          <w:sz w:val="22"/>
        </w:rPr>
        <w:t xml:space="preserve">aceder </w:t>
      </w:r>
      <w:r>
        <w:rPr>
          <w:sz w:val="22"/>
        </w:rPr>
        <w:t xml:space="preserve">ao </w:t>
      </w:r>
      <w:r>
        <w:rPr>
          <w:sz w:val="22"/>
        </w:rPr>
        <w:t xml:space="preserve">seu </w:t>
      </w:r>
      <w:r>
        <w:rPr>
          <w:sz w:val="22"/>
        </w:rPr>
        <w:t xml:space="preserve">histórico </w:t>
      </w:r>
      <w:r>
        <w:rPr>
          <w:sz w:val="22"/>
        </w:rPr>
        <w:t xml:space="preserve">no </w:t>
      </w:r>
      <w:r>
        <w:rPr>
          <w:spacing w:val="-2"/>
          <w:sz w:val="22"/>
        </w:rPr>
        <w:t>software.</w:t>
      </w:r>
    </w:p>
    <w:p>
      <w:pPr>
        <w:pStyle w:val="BodyText"/>
        <w:rPr>
          <w:sz w:val="13"/>
        </w:rPr>
      </w:pPr>
      <w:r>
        <w:rPr>
          <w:sz w:val="13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116244</wp:posOffset>
            </wp:positionV>
            <wp:extent cx="6112728" cy="2550318"/>
            <wp:effectExtent l="0" t="0" r="0" b="0"/>
            <wp:wrapTopAndBottom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28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spacing w:line="259" w:lineRule="auto"/>
        <w:ind w:left="282" w:right="143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553559</wp:posOffset>
            </wp:positionV>
            <wp:extent cx="1353730" cy="447035"/>
            <wp:effectExtent l="0" t="0" r="0" b="0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30" cy="4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Pode pesquisar o paciente em questão pelo seu código (o código gerado pelo LabBook), pelo seu código de laboratório (o </w:t>
      </w:r>
      <w:r>
        <w:rPr>
          <w:sz w:val="22"/>
        </w:rPr>
        <w:t xml:space="preserve">código </w:t>
      </w:r>
      <w:r>
        <w:rPr>
          <w:sz w:val="22"/>
        </w:rPr>
        <w:t xml:space="preserve">interno do paciente </w:t>
      </w:r>
      <w:r>
        <w:rPr>
          <w:sz w:val="22"/>
        </w:rPr>
        <w:t xml:space="preserve">no </w:t>
      </w:r>
      <w:r>
        <w:rPr>
          <w:sz w:val="22"/>
        </w:rPr>
        <w:t xml:space="preserve">laboratório), </w:t>
      </w:r>
      <w:r>
        <w:rPr>
          <w:sz w:val="22"/>
        </w:rPr>
        <w:t xml:space="preserve">pelo </w:t>
      </w:r>
      <w:r>
        <w:rPr>
          <w:sz w:val="22"/>
        </w:rPr>
        <w:t>nome/apelido,</w:t>
      </w:r>
      <w:r>
        <w:rPr>
          <w:sz w:val="22"/>
        </w:rPr>
        <w:t xml:space="preserve"> </w:t>
      </w:r>
      <w:r>
        <w:rPr>
          <w:sz w:val="22"/>
        </w:rPr>
        <w:t xml:space="preserve">pelo </w:t>
      </w:r>
      <w:r>
        <w:rPr>
          <w:sz w:val="22"/>
        </w:rPr>
        <w:t xml:space="preserve">telefone </w:t>
      </w:r>
      <w:r>
        <w:rPr>
          <w:sz w:val="22"/>
        </w:rPr>
        <w:t xml:space="preserve">e </w:t>
      </w:r>
      <w:r>
        <w:rPr>
          <w:sz w:val="22"/>
        </w:rPr>
        <w:t xml:space="preserve">pelo </w:t>
      </w:r>
      <w:r>
        <w:rPr>
          <w:sz w:val="22"/>
        </w:rPr>
        <w:t xml:space="preserve">sexo. </w:t>
      </w:r>
      <w:r>
        <w:rPr>
          <w:sz w:val="22"/>
        </w:rPr>
        <w:t xml:space="preserve">Para </w:t>
      </w:r>
      <w:r>
        <w:rPr>
          <w:sz w:val="22"/>
        </w:rPr>
        <w:t xml:space="preserve">aceder </w:t>
      </w:r>
      <w:r>
        <w:rPr>
          <w:sz w:val="22"/>
        </w:rPr>
        <w:t>ao histórico, basta clicar na seta para baixo ao lado do ícone «i» na coluna Ação</w:t>
      </w:r>
    </w:p>
    <w:p>
      <w:pPr>
        <w:pStyle w:val="BodyText"/>
        <w:spacing w:before="227"/>
      </w:pPr>
    </w:p>
    <w:p>
      <w:pPr>
        <w:pStyle w:val="BodyText"/>
        <w:spacing w:line="259" w:lineRule="auto"/>
        <w:ind w:left="282" w:right="1556" w:firstLine="2231"/>
      </w:pPr>
      <w:r>
        <w:rPr>
          <w:sz w:val="22"/>
        </w:rPr>
        <w:t xml:space="preserve">. </w:t>
      </w:r>
      <w:r>
        <w:rPr>
          <w:sz w:val="22"/>
        </w:rPr>
        <w:t xml:space="preserve">Em seguida, </w:t>
      </w:r>
      <w:r>
        <w:rPr>
          <w:sz w:val="22"/>
        </w:rPr>
        <w:t xml:space="preserve">será direcionado </w:t>
      </w:r>
      <w:r>
        <w:rPr>
          <w:sz w:val="22"/>
        </w:rPr>
        <w:t xml:space="preserve">para </w:t>
      </w:r>
      <w:r>
        <w:rPr>
          <w:sz w:val="22"/>
        </w:rPr>
        <w:t xml:space="preserve">uma </w:t>
      </w:r>
      <w:r>
        <w:rPr>
          <w:sz w:val="22"/>
        </w:rPr>
        <w:t xml:space="preserve">página </w:t>
      </w:r>
      <w:r>
        <w:rPr>
          <w:sz w:val="22"/>
        </w:rPr>
        <w:t xml:space="preserve">que apresenta </w:t>
      </w:r>
      <w:r>
        <w:rPr>
          <w:sz w:val="22"/>
        </w:rPr>
        <w:t xml:space="preserve">todas </w:t>
      </w:r>
      <w:r>
        <w:rPr>
          <w:sz w:val="22"/>
        </w:rPr>
        <w:t xml:space="preserve">as </w:t>
      </w:r>
      <w:r>
        <w:rPr>
          <w:sz w:val="22"/>
        </w:rPr>
        <w:t>análises realizadas pelo paciente e os resultados conhecidos.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101530</wp:posOffset>
            </wp:positionV>
            <wp:extent cx="5594701" cy="2627757"/>
            <wp:effectExtent l="0" t="0" r="0" b="0"/>
            <wp:wrapTopAndBottom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01" cy="262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2"/>
        <w:spacing w:before="94"/>
      </w:pPr>
      <w:bookmarkStart w:id="42" w:name="Rapport de fin de journée"/>
      <w:bookmarkEnd w:id="42"/>
      <w:bookmarkStart w:id="43" w:name="_bookmark21"/>
      <w:bookmarkEnd w:id="43"/>
      <w:r>
        <w:rPr>
          <w:color w:val="2C74B5"/>
          <w:spacing w:val="-2"/>
          <w:sz w:val="27"/>
        </w:rPr>
        <w:t xml:space="preserve">Relatório </w:t>
      </w:r>
      <w:r>
        <w:rPr>
          <w:color w:val="2C74B5"/>
          <w:spacing w:val="-2"/>
          <w:sz w:val="27"/>
        </w:rPr>
        <w:t xml:space="preserve">do </w:t>
      </w:r>
      <w:r>
        <w:rPr>
          <w:color w:val="2C74B5"/>
          <w:spacing w:val="-2"/>
          <w:sz w:val="27"/>
        </w:rPr>
        <w:t xml:space="preserve">final </w:t>
      </w:r>
      <w:r>
        <w:rPr>
          <w:color w:val="2C74B5"/>
          <w:spacing w:val="-2"/>
          <w:sz w:val="27"/>
        </w:rPr>
        <w:t xml:space="preserve">do </w:t>
      </w:r>
      <w:r>
        <w:rPr>
          <w:color w:val="2C74B5"/>
          <w:spacing w:val="-2"/>
          <w:sz w:val="27"/>
        </w:rPr>
        <w:t>dia</w:t>
      </w:r>
    </w:p>
    <w:p>
      <w:pPr>
        <w:pStyle w:val="BodyText"/>
        <w:spacing w:before="21"/>
        <w:ind w:left="282"/>
      </w:pPr>
      <w:r>
        <w:rPr>
          <w:sz w:val="22"/>
        </w:rPr>
        <w:t xml:space="preserve">Por </w:t>
      </w:r>
      <w:r>
        <w:rPr>
          <w:sz w:val="22"/>
        </w:rPr>
        <w:t xml:space="preserve">predefinição, </w:t>
      </w:r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>apresenta</w:t>
      </w:r>
      <w:r>
        <w:rPr>
          <w:sz w:val="22"/>
        </w:rPr>
        <w:t xml:space="preserve">, </w:t>
      </w:r>
      <w:r>
        <w:rPr>
          <w:sz w:val="22"/>
        </w:rPr>
        <w:t xml:space="preserve">para </w:t>
      </w:r>
      <w:r>
        <w:rPr>
          <w:sz w:val="22"/>
        </w:rPr>
        <w:t xml:space="preserve">o </w:t>
      </w:r>
      <w:r>
        <w:rPr>
          <w:sz w:val="22"/>
        </w:rPr>
        <w:t xml:space="preserve">dia </w:t>
      </w:r>
      <w:r>
        <w:rPr>
          <w:sz w:val="22"/>
        </w:rPr>
        <w:t xml:space="preserve">atual, </w:t>
      </w:r>
      <w:r>
        <w:rPr>
          <w:sz w:val="22"/>
        </w:rPr>
        <w:t xml:space="preserve">o estado </w:t>
      </w:r>
      <w:r>
        <w:rPr>
          <w:sz w:val="22"/>
        </w:rPr>
        <w:t xml:space="preserve">dos </w:t>
      </w:r>
      <w:r>
        <w:rPr>
          <w:sz w:val="22"/>
        </w:rPr>
        <w:t xml:space="preserve">diferentes </w:t>
      </w:r>
      <w:r>
        <w:rPr>
          <w:sz w:val="22"/>
        </w:rPr>
        <w:t xml:space="preserve">processos </w:t>
      </w:r>
      <w:r>
        <w:rPr>
          <w:sz w:val="22"/>
        </w:rPr>
        <w:t xml:space="preserve">em </w:t>
      </w:r>
      <w:r>
        <w:rPr>
          <w:spacing w:val="-2"/>
          <w:sz w:val="22"/>
        </w:rPr>
        <w:t>curso.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106351</wp:posOffset>
            </wp:positionV>
            <wp:extent cx="6316155" cy="1816512"/>
            <wp:effectExtent l="0" t="0" r="0" b="0"/>
            <wp:wrapTopAndBottom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155" cy="181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0"/>
      </w:pPr>
    </w:p>
    <w:p>
      <w:pPr>
        <w:pStyle w:val="BodyText"/>
        <w:spacing w:before="1" w:line="259" w:lineRule="auto"/>
        <w:ind w:left="282" w:right="1556"/>
      </w:pPr>
      <w:r>
        <w:rPr>
          <w:sz w:val="22"/>
        </w:rPr>
        <w:t xml:space="preserve">É possível alterar o filtro de datas para selecionar outro dia ou diretamente </w:t>
      </w:r>
      <w:r>
        <w:rPr>
          <w:sz w:val="22"/>
        </w:rPr>
        <w:t xml:space="preserve">outro </w:t>
      </w:r>
      <w:r>
        <w:rPr>
          <w:sz w:val="22"/>
        </w:rPr>
        <w:t xml:space="preserve">período. </w:t>
      </w:r>
      <w:r>
        <w:rPr>
          <w:sz w:val="22"/>
        </w:rPr>
        <w:t xml:space="preserve">Também </w:t>
      </w:r>
      <w:r>
        <w:rPr>
          <w:sz w:val="22"/>
        </w:rPr>
        <w:t xml:space="preserve">pode </w:t>
      </w:r>
      <w:r>
        <w:rPr>
          <w:sz w:val="22"/>
        </w:rPr>
        <w:t xml:space="preserve">ordenar </w:t>
      </w:r>
      <w:r>
        <w:rPr>
          <w:sz w:val="22"/>
        </w:rPr>
        <w:t>a</w:t>
      </w:r>
      <w:r>
        <w:rPr>
          <w:sz w:val="22"/>
        </w:rPr>
        <w:t xml:space="preserve"> sua </w:t>
      </w:r>
      <w:r>
        <w:rPr>
          <w:sz w:val="22"/>
        </w:rPr>
        <w:t xml:space="preserve">pesquisa </w:t>
      </w:r>
      <w:r>
        <w:rPr>
          <w:sz w:val="22"/>
        </w:rPr>
        <w:t xml:space="preserve">por </w:t>
      </w:r>
      <w:r>
        <w:rPr>
          <w:sz w:val="22"/>
        </w:rPr>
        <w:t xml:space="preserve">«serviço </w:t>
      </w:r>
      <w:r>
        <w:rPr>
          <w:sz w:val="22"/>
        </w:rPr>
        <w:t>solicitante</w:t>
      </w:r>
      <w:r>
        <w:rPr>
          <w:sz w:val="22"/>
        </w:rPr>
        <w:t>».</w:t>
      </w:r>
    </w:p>
    <w:p>
      <w:pPr>
        <w:pStyle w:val="BodyText"/>
        <w:spacing w:before="159"/>
        <w:ind w:left="282"/>
      </w:pPr>
      <w:r>
        <w:rPr>
          <w:sz w:val="22"/>
        </w:rPr>
        <w:t xml:space="preserve">Os </w:t>
      </w:r>
      <w:r>
        <w:rPr>
          <w:sz w:val="22"/>
        </w:rPr>
        <w:t xml:space="preserve">botões </w:t>
      </w:r>
      <w:r>
        <w:rPr>
          <w:sz w:val="22"/>
        </w:rPr>
        <w:t>«</w:t>
      </w:r>
      <w:r>
        <w:rPr>
          <w:sz w:val="22"/>
        </w:rPr>
        <w:t xml:space="preserve">Exportar </w:t>
      </w:r>
      <w:r>
        <w:rPr>
          <w:sz w:val="22"/>
        </w:rPr>
        <w:t xml:space="preserve">dados» </w:t>
      </w:r>
      <w:r>
        <w:rPr>
          <w:sz w:val="22"/>
        </w:rPr>
        <w:t xml:space="preserve">e </w:t>
      </w:r>
      <w:r>
        <w:rPr>
          <w:sz w:val="22"/>
        </w:rPr>
        <w:t>«</w:t>
      </w:r>
      <w:r>
        <w:rPr>
          <w:sz w:val="22"/>
        </w:rPr>
        <w:t xml:space="preserve">Descarregar </w:t>
      </w:r>
      <w:r>
        <w:rPr>
          <w:sz w:val="22"/>
        </w:rPr>
        <w:t xml:space="preserve">relatório» </w:t>
      </w:r>
      <w:r>
        <w:rPr>
          <w:sz w:val="22"/>
        </w:rPr>
        <w:t xml:space="preserve">permitem </w:t>
      </w:r>
      <w:r>
        <w:rPr>
          <w:sz w:val="22"/>
        </w:rPr>
        <w:t xml:space="preserve">obter </w:t>
      </w:r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em </w:t>
      </w:r>
      <w:r>
        <w:rPr>
          <w:sz w:val="22"/>
        </w:rPr>
        <w:t xml:space="preserve">formato </w:t>
      </w:r>
      <w:r>
        <w:rPr>
          <w:sz w:val="22"/>
        </w:rPr>
        <w:t xml:space="preserve">csv </w:t>
      </w:r>
      <w:r>
        <w:rPr>
          <w:sz w:val="22"/>
        </w:rPr>
        <w:t xml:space="preserve">e </w:t>
      </w:r>
      <w:r>
        <w:rPr>
          <w:spacing w:val="-4"/>
          <w:sz w:val="22"/>
        </w:rPr>
        <w:t>pdf.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</w:pPr>
      <w:bookmarkStart w:id="44" w:name="Etat journalier de la facturation"/>
      <w:bookmarkEnd w:id="44"/>
      <w:bookmarkStart w:id="45" w:name="_bookmark22"/>
      <w:bookmarkEnd w:id="45"/>
      <w:r>
        <w:rPr>
          <w:color w:val="2C74B5"/>
          <w:spacing w:val="-2"/>
          <w:sz w:val="27"/>
        </w:rPr>
        <w:t>Est</w:t>
      </w:r>
      <w:r>
        <w:rPr>
          <w:color w:val="2C74B5"/>
          <w:spacing w:val="-2"/>
          <w:sz w:val="27"/>
        </w:rPr>
        <w:t xml:space="preserve">ado </w:t>
      </w:r>
      <w:r>
        <w:rPr>
          <w:color w:val="2C74B5"/>
          <w:spacing w:val="-2"/>
          <w:sz w:val="27"/>
        </w:rPr>
        <w:t xml:space="preserve">diário </w:t>
      </w:r>
      <w:r>
        <w:rPr>
          <w:color w:val="2C74B5"/>
          <w:spacing w:val="-2"/>
          <w:sz w:val="27"/>
        </w:rPr>
        <w:t xml:space="preserve">da </w:t>
      </w:r>
      <w:r>
        <w:rPr>
          <w:color w:val="2C74B5"/>
          <w:spacing w:val="-2"/>
          <w:sz w:val="27"/>
        </w:rPr>
        <w:t>faturação</w:t>
      </w:r>
    </w:p>
    <w:p>
      <w:pPr>
        <w:pStyle w:val="BodyText"/>
        <w:spacing w:before="21"/>
        <w:ind w:left="282"/>
      </w:pPr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 xml:space="preserve">permite </w:t>
      </w:r>
      <w:r>
        <w:rPr>
          <w:sz w:val="22"/>
        </w:rPr>
        <w:t xml:space="preserve">visualizar </w:t>
      </w:r>
      <w:r>
        <w:rPr>
          <w:sz w:val="22"/>
        </w:rPr>
        <w:t xml:space="preserve">o estado </w:t>
      </w:r>
      <w:r>
        <w:rPr>
          <w:sz w:val="22"/>
        </w:rPr>
        <w:t xml:space="preserve">da </w:t>
      </w:r>
      <w:r>
        <w:rPr>
          <w:sz w:val="22"/>
        </w:rPr>
        <w:t xml:space="preserve">faturação </w:t>
      </w:r>
      <w:r>
        <w:rPr>
          <w:sz w:val="22"/>
        </w:rPr>
        <w:t xml:space="preserve">dos </w:t>
      </w:r>
      <w:r>
        <w:rPr>
          <w:spacing w:val="-2"/>
          <w:sz w:val="22"/>
        </w:rPr>
        <w:t>dossiers.</w:t>
      </w:r>
    </w:p>
    <w:p>
      <w:pPr>
        <w:pStyle w:val="BodyText"/>
        <w:spacing w:before="10"/>
        <w:rPr>
          <w:sz w:val="12"/>
        </w:rPr>
      </w:pPr>
      <w:r>
        <w:rPr>
          <w:sz w:val="12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114607</wp:posOffset>
                </wp:positionV>
                <wp:extent cx="5950585" cy="2879725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585" cy="2879725"/>
                          <a:chOff x="0" y="0"/>
                          <a:chExt cx="5950585" cy="287972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xmlns:r="http://schemas.openxmlformats.org/officeDocument/2006/relationships"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571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0" name="Graphic 70"/>
                        <wps:cNvSpPr/>
                        <wps:spPr>
                          <a:xfrm>
                            <a:off x="2518409" y="2429510"/>
                            <a:ext cx="937260" cy="2133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3360" w="937260" stroke="1">
                                <a:moveTo>
                                  <a:pt x="0" y="213360"/>
                                </a:moveTo>
                                <a:lnTo>
                                  <a:pt x="937260" y="213360"/>
                                </a:lnTo>
                                <a:lnTo>
                                  <a:pt x="937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width:468.55pt;height:226.75pt;margin-top:9.02pt;margin-left:70.8pt;mso-position-horizontal-relative:page;mso-wrap-distance-left:0;mso-wrap-distance-right:0;position:absolute;z-index:-251616256" coordorigin="1416,180" coordsize="9371,4535">
                <v:shape id="_x0000_s1049" type="#_x0000_t75" style="width:9371;height:4535;left:1416;position:absolute;top:180" stroked="f">
                  <v:imagedata r:id="rId48" o:title=""/>
                </v:shape>
                <v:rect id="_x0000_s1050" style="width:1476;height:336;left:5382;position:absolute;top:4006" filled="f" stroked="t" strokecolor="red" strokeweight="1.5pt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91" w:line="259" w:lineRule="auto"/>
        <w:ind w:left="283" w:right="1578"/>
      </w:pP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modificar </w:t>
      </w:r>
      <w:r>
        <w:rPr>
          <w:sz w:val="22"/>
        </w:rPr>
        <w:t xml:space="preserve">o </w:t>
      </w:r>
      <w:r>
        <w:rPr>
          <w:sz w:val="22"/>
        </w:rPr>
        <w:t xml:space="preserve">filtro </w:t>
      </w:r>
      <w:r>
        <w:rPr>
          <w:sz w:val="22"/>
        </w:rPr>
        <w:t xml:space="preserve">das </w:t>
      </w:r>
      <w:r>
        <w:rPr>
          <w:sz w:val="22"/>
        </w:rPr>
        <w:t>datas</w:t>
      </w:r>
      <w:r>
        <w:rPr>
          <w:sz w:val="22"/>
        </w:rPr>
        <w:t xml:space="preserve">, bem </w:t>
      </w:r>
      <w:r>
        <w:rPr>
          <w:sz w:val="22"/>
        </w:rPr>
        <w:t xml:space="preserve">como </w:t>
      </w:r>
      <w:r>
        <w:rPr>
          <w:sz w:val="22"/>
        </w:rPr>
        <w:t xml:space="preserve">restringir </w:t>
      </w:r>
      <w:r>
        <w:rPr>
          <w:sz w:val="22"/>
        </w:rPr>
        <w:t xml:space="preserve">a </w:t>
      </w:r>
      <w:r>
        <w:rPr>
          <w:sz w:val="22"/>
        </w:rPr>
        <w:t xml:space="preserve">um </w:t>
      </w:r>
      <w:r>
        <w:rPr>
          <w:sz w:val="22"/>
        </w:rPr>
        <w:t xml:space="preserve">criador </w:t>
      </w:r>
      <w:r>
        <w:rPr>
          <w:sz w:val="22"/>
        </w:rPr>
        <w:t xml:space="preserve">de </w:t>
      </w:r>
      <w:r>
        <w:rPr>
          <w:sz w:val="22"/>
        </w:rPr>
        <w:t>ficheiro, a fim de reduzir a visualização por criador.</w:t>
      </w:r>
    </w:p>
    <w:p>
      <w:pPr>
        <w:pStyle w:val="BodyText"/>
        <w:spacing w:before="3"/>
        <w:ind w:left="283"/>
      </w:pPr>
      <w:r>
        <w:rPr>
          <w:sz w:val="22"/>
        </w:rPr>
        <w:t xml:space="preserve">O </w:t>
      </w:r>
      <w:r>
        <w:rPr>
          <w:sz w:val="22"/>
        </w:rPr>
        <w:t xml:space="preserve">valor restante </w:t>
      </w:r>
      <w:r>
        <w:rPr>
          <w:sz w:val="22"/>
        </w:rPr>
        <w:t xml:space="preserve">a </w:t>
      </w:r>
      <w:r>
        <w:rPr>
          <w:sz w:val="22"/>
        </w:rPr>
        <w:t xml:space="preserve">pagar </w:t>
      </w:r>
      <w:r>
        <w:rPr>
          <w:sz w:val="22"/>
        </w:rPr>
        <w:t xml:space="preserve">é apresentado </w:t>
      </w:r>
      <w:r>
        <w:rPr>
          <w:sz w:val="22"/>
        </w:rPr>
        <w:t xml:space="preserve">na </w:t>
      </w:r>
      <w:r>
        <w:rPr>
          <w:sz w:val="22"/>
        </w:rPr>
        <w:t xml:space="preserve">parte inferior </w:t>
      </w:r>
      <w:r>
        <w:rPr>
          <w:sz w:val="22"/>
        </w:rPr>
        <w:t xml:space="preserve">da </w:t>
      </w:r>
      <w:r>
        <w:rPr>
          <w:spacing w:val="-2"/>
          <w:sz w:val="22"/>
        </w:rPr>
        <w:t>lista.</w:t>
      </w:r>
    </w:p>
    <w:p>
      <w:pPr>
        <w:pStyle w:val="Heading1"/>
        <w:spacing w:before="258"/>
      </w:pPr>
      <w:bookmarkStart w:id="46" w:name="Module Qualité et Non-conformité"/>
      <w:bookmarkEnd w:id="46"/>
      <w:bookmarkStart w:id="47" w:name="_bookmark23"/>
      <w:bookmarkEnd w:id="47"/>
      <w:r>
        <w:rPr>
          <w:color w:val="2C74B5"/>
          <w:spacing w:val="-4"/>
          <w:sz w:val="33"/>
        </w:rPr>
        <w:t xml:space="preserve">Módulo </w:t>
      </w:r>
      <w:r>
        <w:rPr>
          <w:color w:val="2C74B5"/>
          <w:spacing w:val="-4"/>
          <w:sz w:val="33"/>
        </w:rPr>
        <w:t xml:space="preserve">Qualidade </w:t>
      </w:r>
      <w:r>
        <w:rPr>
          <w:color w:val="2C74B5"/>
          <w:spacing w:val="-4"/>
          <w:sz w:val="33"/>
        </w:rPr>
        <w:t xml:space="preserve">e </w:t>
      </w:r>
      <w:r>
        <w:rPr>
          <w:color w:val="2C74B5"/>
          <w:spacing w:val="-4"/>
          <w:sz w:val="33"/>
        </w:rPr>
        <w:t>Não Conformidade</w:t>
      </w:r>
    </w:p>
    <w:p>
      <w:pPr>
        <w:pStyle w:val="BodyText"/>
        <w:spacing w:before="32"/>
        <w:ind w:left="282" w:right="1556"/>
      </w:pPr>
      <w:r>
        <w:rPr>
          <w:sz w:val="22"/>
        </w:rPr>
        <w:t xml:space="preserve">Ao </w:t>
      </w:r>
      <w:r>
        <w:rPr>
          <w:sz w:val="22"/>
        </w:rPr>
        <w:t xml:space="preserve">clicar </w:t>
      </w:r>
      <w:r>
        <w:rPr>
          <w:sz w:val="22"/>
        </w:rPr>
        <w:t>no</w:t>
      </w:r>
      <w:r>
        <w:rPr>
          <w:sz w:val="22"/>
        </w:rPr>
        <w:t xml:space="preserve"> ícone</w:t>
      </w:r>
      <w:r>
        <w:rPr>
          <w:spacing w:val="-7"/>
        </w:rPr>
        <w:drawing>
          <wp:inline distT="0" distB="0" distL="0" distR="0">
            <wp:extent cx="447430" cy="456553"/>
            <wp:effectExtent l="0" t="0" r="0" b="0"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30" cy="45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 xml:space="preserve"> , </w:t>
      </w: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declarar </w:t>
      </w:r>
      <w:r>
        <w:rPr>
          <w:sz w:val="22"/>
        </w:rPr>
        <w:t xml:space="preserve">uma </w:t>
      </w:r>
      <w:r>
        <w:rPr>
          <w:sz w:val="22"/>
        </w:rPr>
        <w:t xml:space="preserve">não conformidade </w:t>
      </w:r>
      <w:r>
        <w:rPr>
          <w:sz w:val="22"/>
        </w:rPr>
        <w:t xml:space="preserve">para </w:t>
      </w:r>
      <w:r>
        <w:rPr>
          <w:sz w:val="22"/>
        </w:rPr>
        <w:t xml:space="preserve">o </w:t>
      </w:r>
      <w:r>
        <w:rPr>
          <w:sz w:val="22"/>
        </w:rPr>
        <w:t xml:space="preserve">pessoal </w:t>
      </w:r>
      <w:r>
        <w:rPr>
          <w:spacing w:val="-2"/>
          <w:sz w:val="22"/>
        </w:rPr>
        <w:t>autorizado.</w:t>
      </w:r>
    </w:p>
    <w:p>
      <w:pPr>
        <w:pStyle w:val="BodyText"/>
        <w:spacing w:before="192" w:line="254" w:lineRule="auto"/>
        <w:ind w:left="282" w:right="1556"/>
      </w:pPr>
      <w:r>
        <w:rPr>
          <w:sz w:val="22"/>
        </w:rPr>
        <w:t xml:space="preserve">O </w:t>
      </w:r>
      <w:r>
        <w:rPr>
          <w:sz w:val="22"/>
        </w:rPr>
        <w:t xml:space="preserve">formulário </w:t>
      </w:r>
      <w:r>
        <w:rPr>
          <w:sz w:val="22"/>
        </w:rPr>
        <w:t xml:space="preserve">que </w:t>
      </w:r>
      <w:r>
        <w:rPr>
          <w:sz w:val="22"/>
        </w:rPr>
        <w:t xml:space="preserve">se abre </w:t>
      </w:r>
      <w:r>
        <w:rPr>
          <w:sz w:val="22"/>
        </w:rPr>
        <w:t xml:space="preserve">permite </w:t>
      </w:r>
      <w:r>
        <w:rPr>
          <w:sz w:val="22"/>
        </w:rPr>
        <w:t xml:space="preserve">descrever </w:t>
      </w:r>
      <w:r>
        <w:rPr>
          <w:sz w:val="22"/>
        </w:rPr>
        <w:t xml:space="preserve">o </w:t>
      </w:r>
      <w:r>
        <w:rPr>
          <w:sz w:val="22"/>
        </w:rPr>
        <w:t xml:space="preserve">tipo </w:t>
      </w:r>
      <w:r>
        <w:rPr>
          <w:sz w:val="22"/>
        </w:rPr>
        <w:t xml:space="preserve">de </w:t>
      </w:r>
      <w:r>
        <w:rPr>
          <w:sz w:val="22"/>
        </w:rPr>
        <w:t xml:space="preserve">não conformidade,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impacto </w:t>
      </w:r>
      <w:r>
        <w:rPr>
          <w:sz w:val="22"/>
        </w:rPr>
        <w:t xml:space="preserve">no </w:t>
      </w:r>
      <w:r>
        <w:rPr>
          <w:sz w:val="22"/>
        </w:rPr>
        <w:t>laboratório e as medidas implementadas para resolver essa não conformidade.</w:t>
      </w:r>
    </w:p>
    <w:p>
      <w:pPr>
        <w:pStyle w:val="BodyText"/>
        <w:spacing w:before="12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111410</wp:posOffset>
                </wp:positionV>
                <wp:extent cx="5905500" cy="398145"/>
                <wp:effectExtent l="0" t="0" r="0" b="0"/>
                <wp:wrapTopAndBottom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05500" cy="3981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 w:line="254" w:lineRule="auto"/>
                              <w:ind w:left="108" w:right="174"/>
                            </w:pPr>
                            <w:r>
                              <w:rPr>
                                <w:sz w:val="22"/>
                              </w:rPr>
                              <w:t xml:space="preserve">Para </w:t>
                            </w:r>
                            <w:r>
                              <w:rPr>
                                <w:sz w:val="22"/>
                              </w:rPr>
                              <w:t xml:space="preserve">mais </w:t>
                            </w:r>
                            <w:r>
                              <w:rPr>
                                <w:sz w:val="22"/>
                              </w:rPr>
                              <w:t xml:space="preserve">informações </w:t>
                            </w:r>
                            <w:r>
                              <w:rPr>
                                <w:sz w:val="22"/>
                              </w:rPr>
                              <w:t xml:space="preserve">sobre </w:t>
                            </w:r>
                            <w:r>
                              <w:rPr>
                                <w:sz w:val="22"/>
                              </w:rPr>
                              <w:t xml:space="preserve">estes </w:t>
                            </w:r>
                            <w:r>
                              <w:rPr>
                                <w:sz w:val="22"/>
                              </w:rPr>
                              <w:t xml:space="preserve">dois </w:t>
                            </w:r>
                            <w:r>
                              <w:rPr>
                                <w:sz w:val="22"/>
                              </w:rPr>
                              <w:t xml:space="preserve">módulos, </w:t>
                            </w:r>
                            <w:r>
                              <w:rPr>
                                <w:sz w:val="22"/>
                              </w:rPr>
                              <w:t xml:space="preserve">consulte </w:t>
                            </w:r>
                            <w:r>
                              <w:rPr>
                                <w:sz w:val="22"/>
                              </w:rPr>
                              <w:t xml:space="preserve">o </w:t>
                            </w:r>
                            <w:r>
                              <w:rPr>
                                <w:sz w:val="22"/>
                              </w:rPr>
                              <w:t xml:space="preserve">manual </w:t>
                            </w:r>
                            <w:r>
                              <w:rPr>
                                <w:sz w:val="22"/>
                              </w:rPr>
                              <w:t xml:space="preserve">sobre </w:t>
                            </w:r>
                            <w:r>
                              <w:rPr>
                                <w:sz w:val="22"/>
                              </w:rPr>
                              <w:t xml:space="preserve">estas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funcionalidades.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width:465pt;height:31.35pt;margin-top:8.77pt;margin-left:65.15pt;mso-position-horizontal-relative:page;mso-wrap-distance-left:0;mso-wrap-distance-right:0;position:absolute;z-index:-251614208" filled="f" stroked="t" strokecolor="black" strokeweight="0.48pt">
                <v:stroke dashstyle="solid"/>
                <v:textbox inset="0,0,0,0">
                  <w:txbxContent>
                    <w:p>
                      <w:pPr>
                        <w:pStyle w:val="BodyText"/>
                        <w:spacing w:before="19" w:line="254" w:lineRule="auto"/>
                        <w:ind w:left="108" w:right="174"/>
                      </w:pPr>
                      <w:r>
                        <w:t xml:space="preserve">Para </w:t>
                      </w:r>
                      <w:r>
                        <w:t xml:space="preserve">mais </w:t>
                      </w:r>
                      <w:r>
                        <w:t xml:space="preserve">informações </w:t>
                      </w:r>
                      <w:r>
                        <w:t xml:space="preserve">sobre </w:t>
                      </w:r>
                      <w:r>
                        <w:t xml:space="preserve">estes </w:t>
                      </w:r>
                      <w:r>
                        <w:t xml:space="preserve">dois </w:t>
                      </w:r>
                      <w:r>
                        <w:t xml:space="preserve">módulos, </w:t>
                      </w:r>
                      <w:r>
                        <w:t xml:space="preserve">consulte </w:t>
                      </w:r>
                      <w:r>
                        <w:t xml:space="preserve">o </w:t>
                      </w:r>
                      <w:r>
                        <w:t xml:space="preserve">manual </w:t>
                      </w:r>
                      <w:r>
                        <w:t xml:space="preserve">sobre </w:t>
                      </w:r>
                      <w:r>
                        <w:t xml:space="preserve">estas </w:t>
                      </w:r>
                      <w:r>
                        <w:rPr>
                          <w:spacing w:val="-2"/>
                        </w:rPr>
                        <w:t>funcionalidades.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Heading1"/>
      </w:pPr>
      <w:bookmarkStart w:id="48" w:name="ANNEXE : Libellés correspondants aux ID "/>
      <w:bookmarkEnd w:id="48"/>
      <w:bookmarkStart w:id="49" w:name="_bookmark24"/>
      <w:bookmarkEnd w:id="49"/>
      <w:r>
        <w:rPr>
          <w:color w:val="2C74B5"/>
          <w:spacing w:val="-2"/>
          <w:sz w:val="33"/>
        </w:rPr>
        <w:t>ANEXO</w:t>
      </w:r>
      <w:r>
        <w:rPr>
          <w:color w:val="2C74B5"/>
          <w:spacing w:val="-2"/>
          <w:sz w:val="33"/>
        </w:rPr>
        <w:t xml:space="preserve">: </w:t>
      </w:r>
      <w:r>
        <w:rPr>
          <w:color w:val="2C74B5"/>
          <w:spacing w:val="-2"/>
          <w:sz w:val="33"/>
        </w:rPr>
        <w:t xml:space="preserve">Rótulos </w:t>
      </w:r>
      <w:r>
        <w:rPr>
          <w:color w:val="2C74B5"/>
          <w:spacing w:val="-2"/>
          <w:sz w:val="33"/>
        </w:rPr>
        <w:t xml:space="preserve">correspondentes </w:t>
      </w:r>
      <w:r>
        <w:rPr>
          <w:color w:val="2C74B5"/>
          <w:spacing w:val="-2"/>
          <w:sz w:val="33"/>
        </w:rPr>
        <w:t xml:space="preserve">aos </w:t>
      </w:r>
      <w:r>
        <w:rPr>
          <w:color w:val="2C74B5"/>
          <w:spacing w:val="-2"/>
          <w:sz w:val="33"/>
        </w:rPr>
        <w:t xml:space="preserve">ID </w:t>
      </w:r>
      <w:r>
        <w:rPr>
          <w:color w:val="2C74B5"/>
          <w:spacing w:val="-2"/>
          <w:sz w:val="33"/>
        </w:rPr>
        <w:t xml:space="preserve">- </w:t>
      </w:r>
      <w:r>
        <w:rPr>
          <w:color w:val="2C74B5"/>
          <w:spacing w:val="-2"/>
          <w:sz w:val="33"/>
        </w:rPr>
        <w:t xml:space="preserve">Exportação </w:t>
      </w:r>
      <w:r>
        <w:rPr>
          <w:color w:val="2C74B5"/>
          <w:spacing w:val="-2"/>
          <w:sz w:val="33"/>
        </w:rPr>
        <w:t xml:space="preserve">de </w:t>
      </w:r>
      <w:r>
        <w:rPr>
          <w:color w:val="2C74B5"/>
          <w:spacing w:val="-2"/>
          <w:sz w:val="33"/>
        </w:rPr>
        <w:t>dados</w:t>
      </w:r>
    </w:p>
    <w:p>
      <w:pPr>
        <w:pStyle w:val="BodyText"/>
        <w:spacing w:before="238" w:after="1"/>
        <w:rPr>
          <w:sz w:val="20"/>
        </w:rPr>
      </w:pPr>
    </w:p>
    <w:tbl>
      <w:tblPr>
        <w:tblStyle w:val="TableNormal"/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2"/>
        <w:gridCol w:w="4620"/>
      </w:tblGrid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i/>
                <w:sz w:val="22"/>
              </w:rPr>
            </w:pPr>
            <w:r>
              <w:rPr>
                <w:i/>
                <w:spacing w:val="-2"/>
                <w:sz w:val="22"/>
              </w:rPr>
              <w:t>ID/Código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i/>
                <w:sz w:val="22"/>
              </w:rPr>
            </w:pPr>
            <w:r>
              <w:rPr>
                <w:i/>
                <w:spacing w:val="-2"/>
                <w:sz w:val="22"/>
              </w:rPr>
              <w:t>Denominação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9062" w:type="dxa"/>
            <w:gridSpan w:val="2"/>
          </w:tcPr>
          <w:p>
            <w:pPr>
              <w:pStyle w:val="TableParagraph"/>
              <w:ind w:left="35" w:right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Sex </w:t>
            </w:r>
            <w:r>
              <w:rPr>
                <w:b/>
                <w:spacing w:val="-2"/>
                <w:sz w:val="22"/>
              </w:rPr>
              <w:t>(Sexo)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Masculino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Feminino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Desconhecido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9062" w:type="dxa"/>
            <w:gridSpan w:val="2"/>
          </w:tcPr>
          <w:p>
            <w:pPr>
              <w:pStyle w:val="TableParagraph"/>
              <w:spacing w:before="0" w:line="268" w:lineRule="exact"/>
              <w:ind w:left="35" w:right="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impacto no paciente </w:t>
            </w:r>
            <w:r>
              <w:rPr>
                <w:b/>
                <w:sz w:val="22"/>
              </w:rPr>
              <w:t xml:space="preserve">(Impacto </w:t>
            </w:r>
            <w:r>
              <w:rPr>
                <w:b/>
                <w:sz w:val="22"/>
              </w:rPr>
              <w:t xml:space="preserve">no </w:t>
            </w:r>
            <w:r>
              <w:rPr>
                <w:b/>
                <w:spacing w:val="-2"/>
                <w:sz w:val="22"/>
              </w:rPr>
              <w:t>paciente)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Baixo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1055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Importante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spacing w:before="0" w:line="268" w:lineRule="exact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1057</w:t>
            </w:r>
          </w:p>
        </w:tc>
        <w:tc>
          <w:tcPr>
            <w:tcW w:w="4620" w:type="dxa"/>
          </w:tcPr>
          <w:p>
            <w:pPr>
              <w:pStyle w:val="TableParagraph"/>
              <w:spacing w:before="0" w:line="26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Grave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4"/>
                <w:sz w:val="22"/>
              </w:rPr>
              <w:t>Nenhum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9062" w:type="dxa"/>
            <w:gridSpan w:val="2"/>
          </w:tcPr>
          <w:p>
            <w:pPr>
              <w:pStyle w:val="TableParagraph"/>
              <w:ind w:left="35" w:right="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Impacto_usuário </w:t>
            </w:r>
            <w:r>
              <w:rPr>
                <w:b/>
                <w:sz w:val="22"/>
              </w:rPr>
              <w:t xml:space="preserve">(Impacto </w:t>
            </w:r>
            <w:r>
              <w:rPr>
                <w:b/>
                <w:sz w:val="22"/>
              </w:rPr>
              <w:t xml:space="preserve">sobre </w:t>
            </w:r>
            <w:r>
              <w:rPr>
                <w:b/>
                <w:sz w:val="22"/>
              </w:rPr>
              <w:t xml:space="preserve">o </w:t>
            </w:r>
            <w:r>
              <w:rPr>
                <w:b/>
                <w:spacing w:val="-2"/>
                <w:sz w:val="22"/>
              </w:rPr>
              <w:t>pessoal)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1053</w:t>
            </w:r>
          </w:p>
        </w:tc>
        <w:tc>
          <w:tcPr>
            <w:tcW w:w="46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Baixo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1055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Importante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1057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Grave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0" w:line="268" w:lineRule="exact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4620" w:type="dxa"/>
          </w:tcPr>
          <w:p>
            <w:pPr>
              <w:pStyle w:val="TableParagraph"/>
              <w:spacing w:before="0" w:line="268" w:lineRule="exact"/>
              <w:rPr>
                <w:sz w:val="22"/>
              </w:rPr>
            </w:pPr>
            <w:r>
              <w:rPr>
                <w:spacing w:val="-4"/>
                <w:sz w:val="22"/>
              </w:rPr>
              <w:t>Nenhum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9062" w:type="dxa"/>
            <w:gridSpan w:val="2"/>
          </w:tcPr>
          <w:p>
            <w:pPr>
              <w:pStyle w:val="TableParagraph"/>
              <w:spacing w:before="4"/>
              <w:ind w:left="3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Título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260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Senhor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0" w:line="268" w:lineRule="exact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261</w:t>
            </w:r>
          </w:p>
        </w:tc>
        <w:tc>
          <w:tcPr>
            <w:tcW w:w="4620" w:type="dxa"/>
          </w:tcPr>
          <w:p>
            <w:pPr>
              <w:pStyle w:val="TableParagraph"/>
              <w:spacing w:before="0" w:line="26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Senhora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262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Senhorita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263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Doutor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0" w:line="268" w:lineRule="exact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264</w:t>
            </w:r>
          </w:p>
        </w:tc>
        <w:tc>
          <w:tcPr>
            <w:tcW w:w="4620" w:type="dxa"/>
          </w:tcPr>
          <w:p>
            <w:pPr>
              <w:pStyle w:val="TableParagraph"/>
              <w:spacing w:before="0" w:line="26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Professor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9062" w:type="dxa"/>
            <w:gridSpan w:val="2"/>
          </w:tcPr>
          <w:p>
            <w:pPr>
              <w:pStyle w:val="TableParagraph"/>
              <w:ind w:left="35" w:right="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Ctq_type_val </w:t>
            </w:r>
            <w:r>
              <w:rPr>
                <w:b/>
                <w:sz w:val="22"/>
              </w:rPr>
              <w:t xml:space="preserve">(Tipo </w:t>
            </w:r>
            <w:r>
              <w:rPr>
                <w:b/>
                <w:spacing w:val="-2"/>
                <w:sz w:val="22"/>
              </w:rPr>
              <w:t>de controlo)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5"/>
        </w:trPr>
        <w:tc>
          <w:tcPr>
            <w:tcW w:w="4442" w:type="dxa"/>
          </w:tcPr>
          <w:p>
            <w:pPr>
              <w:pStyle w:val="TableParagraph"/>
              <w:spacing w:before="4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QN</w:t>
            </w:r>
          </w:p>
        </w:tc>
        <w:tc>
          <w:tcPr>
            <w:tcW w:w="4620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pacing w:val="-2"/>
                <w:sz w:val="22"/>
              </w:rPr>
              <w:t>Quantitativo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pacing w:val="-5"/>
                <w:sz w:val="22"/>
              </w:rPr>
              <w:t>QL</w:t>
            </w:r>
          </w:p>
        </w:tc>
        <w:tc>
          <w:tcPr>
            <w:tcW w:w="46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Qualitativo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9062" w:type="dxa"/>
            <w:gridSpan w:val="2"/>
          </w:tcPr>
          <w:p>
            <w:pPr>
              <w:pStyle w:val="TableParagraph"/>
              <w:ind w:left="35" w:right="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cte_conform </w:t>
            </w:r>
            <w:r>
              <w:rPr>
                <w:b/>
                <w:sz w:val="22"/>
              </w:rPr>
              <w:t xml:space="preserve">(Resultado </w:t>
            </w:r>
            <w:r>
              <w:rPr>
                <w:b/>
                <w:sz w:val="22"/>
              </w:rPr>
              <w:t xml:space="preserve">do </w:t>
            </w:r>
            <w:r>
              <w:rPr>
                <w:b/>
                <w:spacing w:val="-2"/>
                <w:sz w:val="22"/>
              </w:rPr>
              <w:t>controlo)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Conforme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20" w:h="16850"/>
          <w:pgMar w:top="1900" w:right="0" w:bottom="1000" w:left="1133" w:header="434" w:footer="818"/>
          <w:cols w:space="708"/>
        </w:sectPr>
      </w:pPr>
    </w:p>
    <w:p>
      <w:pPr>
        <w:pStyle w:val="BodyText"/>
        <w:spacing w:before="6" w:after="1"/>
        <w:rPr>
          <w:sz w:val="7"/>
        </w:rPr>
      </w:pPr>
    </w:p>
    <w:tbl>
      <w:tblPr>
        <w:tblStyle w:val="TableNormal"/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2"/>
        <w:gridCol w:w="4620"/>
      </w:tblGrid>
      <w:tr>
        <w:tblPrEx>
          <w:tblW w:w="0" w:type="auto"/>
          <w:tblInd w:w="297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N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 xml:space="preserve">Não </w:t>
            </w:r>
            <w:r>
              <w:rPr>
                <w:spacing w:val="-2"/>
                <w:sz w:val="22"/>
              </w:rPr>
              <w:t>conforme</w:t>
            </w:r>
          </w:p>
        </w:tc>
      </w:tr>
      <w:tr>
        <w:tblPrEx>
          <w:tblW w:w="0" w:type="auto"/>
          <w:tblInd w:w="297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U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Outro</w:t>
            </w:r>
          </w:p>
        </w:tc>
      </w:tr>
    </w:tbl>
    <w:p/>
    <w:sectPr>
      <w:pgSz w:w="11920" w:h="16850"/>
      <w:pgMar w:top="1900" w:right="0" w:bottom="1000" w:left="1133" w:header="434" w:footer="81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Calibri">
    <w:altName w:val="Calibri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791845</wp:posOffset>
          </wp:positionH>
          <wp:positionV relativeFrom="page">
            <wp:posOffset>10047452</wp:posOffset>
          </wp:positionV>
          <wp:extent cx="1361439" cy="530196"/>
          <wp:effectExtent l="0" t="0" r="0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439" cy="530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5240528</wp:posOffset>
              </wp:positionH>
              <wp:positionV relativeFrom="page">
                <wp:posOffset>10095991</wp:posOffset>
              </wp:positionV>
              <wp:extent cx="1338580" cy="16573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85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sz w:val="22"/>
                            </w:rPr>
                            <w:t>Versão</w:t>
                          </w:r>
                          <w:r>
                            <w:rPr>
                              <w:sz w:val="22"/>
                            </w:rPr>
                            <w:t xml:space="preserve"> 3.5 </w:t>
                          </w:r>
                          <w:r>
                            <w:rPr>
                              <w:sz w:val="22"/>
                            </w:rPr>
                            <w:t xml:space="preserve">– </w:t>
                          </w:r>
                          <w:r>
                            <w:rPr>
                              <w:sz w:val="22"/>
                            </w:rPr>
                            <w:t>abril de</w:t>
                          </w:r>
                          <w:r>
                            <w:rPr>
                              <w:spacing w:val="-4"/>
                              <w:sz w:val="22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width:105.4pt;height:13.05pt;margin-top:794.96pt;margin-left:412.64pt;mso-position-horizontal-relative:page;mso-position-vertical-relative:page;position:absolute;z-index:-251656192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Versão</w:t>
                    </w:r>
                    <w:r>
                      <w:t xml:space="preserve"> 3.5 </w:t>
                    </w:r>
                    <w:r>
                      <w:t xml:space="preserve">– </w:t>
                    </w:r>
                    <w:r>
                      <w:t>abril de</w:t>
                    </w:r>
                    <w:r>
                      <w:rPr>
                        <w:spacing w:val="-4"/>
                      </w:rPr>
                      <w:t xml:space="preserve"> 2025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2835911</wp:posOffset>
          </wp:positionH>
          <wp:positionV relativeFrom="page">
            <wp:posOffset>532129</wp:posOffset>
          </wp:positionV>
          <wp:extent cx="1890559" cy="624838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0559" cy="6248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6492240</wp:posOffset>
              </wp:positionH>
              <wp:positionV relativeFrom="page">
                <wp:posOffset>263143</wp:posOffset>
              </wp:positionV>
              <wp:extent cx="187960" cy="16573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79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3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49" type="#_x0000_t202" style="width:14.8pt;height:13.05pt;margin-top:20.72pt;margin-left:511.2pt;mso-position-horizontal-relative:page;mso-position-vertical-relative:page;mso-wrap-distance-bottom:0;mso-wrap-distance-left:0;mso-wrap-distance-right:0;mso-wrap-distance-top:0;position:absolute;v-text-anchor:top;z-index:-251657216" fillcolor="this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  <w:sz w:val="23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467AB73"/>
    <w:multiLevelType w:val="hybridMultilevel"/>
    <w:tmpl w:val="00000000"/>
    <w:lvl w:ilvl="0">
      <w:start w:val="0"/>
      <w:numFmt w:val="bullet"/>
      <w:lvlText w:val="•"/>
      <w:lvlJc w:val="left"/>
      <w:pPr>
        <w:ind w:left="1003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77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55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33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1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89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44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22" w:hanging="361"/>
      </w:pPr>
      <w:rPr>
        <w:rFonts w:hint="default"/>
        <w:lang w:val="fr-FR" w:eastAsia="en-US" w:bidi="ar-SA"/>
      </w:rPr>
    </w:lvl>
  </w:abstractNum>
  <w:abstractNum w:abstractNumId="1">
    <w:nsid w:val="59A40F1D"/>
    <w:multiLevelType w:val="hybridMultilevel"/>
    <w:tmpl w:val="00000000"/>
    <w:lvl w:ilvl="0">
      <w:start w:val="0"/>
      <w:numFmt w:val="bullet"/>
      <w:lvlText w:val="•"/>
      <w:lvlJc w:val="left"/>
      <w:pPr>
        <w:ind w:left="1003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77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55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33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1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89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44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22" w:hanging="361"/>
      </w:pPr>
      <w:rPr>
        <w:rFonts w:hint="default"/>
        <w:lang w:val="fr-FR" w:eastAsia="en-US" w:bidi="ar-SA"/>
      </w:rPr>
    </w:lvl>
  </w:abstractNum>
  <w:abstractNum w:abstractNumId="2">
    <w:nsid w:val="79E0B412"/>
    <w:multiLevelType w:val="hybridMultilevel"/>
    <w:tmpl w:val="00000000"/>
    <w:lvl w:ilvl="0">
      <w:start w:val="0"/>
      <w:numFmt w:val="bullet"/>
      <w:lvlText w:val="•"/>
      <w:lvlJc w:val="left"/>
      <w:pPr>
        <w:ind w:left="1004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77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55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33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1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89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66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44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22" w:hanging="361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en-US" w:bidi="ar-SA"/>
    </w:rPr>
  </w:style>
  <w:style w:type="paragraph" w:styleId="Heading1">
    <w:name w:val="heading 1"/>
    <w:basedOn w:val="Normal"/>
    <w:uiPriority w:val="1"/>
    <w:qFormat/>
    <w:pPr>
      <w:spacing w:before="90"/>
      <w:ind w:left="282"/>
      <w:outlineLvl w:val="0"/>
    </w:pPr>
    <w:rPr>
      <w:rFonts w:ascii="Calibri" w:eastAsia="Calibri" w:hAnsi="Calibri" w:cs="Calibri"/>
      <w:sz w:val="32"/>
      <w:szCs w:val="32"/>
      <w:lang w:val="fr-FR" w:eastAsia="en-US" w:bidi="ar-SA"/>
    </w:rPr>
  </w:style>
  <w:style w:type="paragraph" w:styleId="Heading2">
    <w:name w:val="heading 2"/>
    <w:basedOn w:val="Normal"/>
    <w:uiPriority w:val="1"/>
    <w:qFormat/>
    <w:pPr>
      <w:ind w:left="282"/>
      <w:outlineLvl w:val="1"/>
    </w:pPr>
    <w:rPr>
      <w:rFonts w:ascii="Calibri" w:eastAsia="Calibri" w:hAnsi="Calibri" w:cs="Calibri"/>
      <w:sz w:val="26"/>
      <w:szCs w:val="26"/>
      <w:lang w:val="fr-F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0"/>
      <w:ind w:left="282"/>
    </w:pPr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TOC2">
    <w:name w:val="toc 2"/>
    <w:basedOn w:val="Normal"/>
    <w:uiPriority w:val="1"/>
    <w:qFormat/>
    <w:pPr>
      <w:spacing w:before="120"/>
      <w:ind w:left="503"/>
    </w:pPr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Title">
    <w:name w:val="Title"/>
    <w:basedOn w:val="Normal"/>
    <w:uiPriority w:val="1"/>
    <w:qFormat/>
    <w:pPr>
      <w:ind w:left="1883"/>
    </w:pPr>
    <w:rPr>
      <w:rFonts w:ascii="Calibri" w:eastAsia="Calibri" w:hAnsi="Calibri" w:cs="Calibri"/>
      <w:b/>
      <w:bCs/>
      <w:sz w:val="36"/>
      <w:szCs w:val="36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spacing w:before="34"/>
      <w:ind w:left="1003" w:hanging="360"/>
    </w:pPr>
    <w:rPr>
      <w:rFonts w:ascii="Calibri" w:eastAsia="Calibri" w:hAnsi="Calibri" w:cs="Calibri"/>
      <w:lang w:val="fr-FR" w:eastAsia="en-US" w:bidi="ar-SA"/>
    </w:rPr>
  </w:style>
  <w:style w:type="paragraph" w:customStyle="1" w:styleId="TableParagraph">
    <w:name w:val="Table Paragraph"/>
    <w:basedOn w:val="Normal"/>
    <w:uiPriority w:val="1"/>
    <w:qFormat/>
    <w:pPr>
      <w:spacing w:before="6"/>
      <w:ind w:left="115"/>
    </w:pPr>
    <w:rPr>
      <w:rFonts w:ascii="Calibri" w:eastAsia="Calibri" w:hAnsi="Calibri" w:cs="Calibri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55" Type="http://schemas.openxmlformats.org/officeDocument/2006/relationships/customXml" Target="../customXml/item3.xml"/><Relationship Id="rId7" Type="http://schemas.openxmlformats.org/officeDocument/2006/relationships/image" Target="media/image4.png"/><Relationship Id="rId16" Type="http://schemas.openxmlformats.org/officeDocument/2006/relationships/image" Target="media/image13.png"/><Relationship Id="rId2" Type="http://schemas.openxmlformats.org/officeDocument/2006/relationships/webSettings" Target="webSettings.xml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customXml" Target="../customXml/item1.xml"/><Relationship Id="rId5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styles" Target="styles.xml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" Type="http://schemas.openxmlformats.org/officeDocument/2006/relationships/header" Target="header1.xml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9" Type="http://schemas.openxmlformats.org/officeDocument/2006/relationships/image" Target="media/image6.jpeg"/><Relationship Id="rId51" Type="http://schemas.openxmlformats.org/officeDocument/2006/relationships/numbering" Target="numbering.xml"/><Relationship Id="rId8" Type="http://schemas.openxmlformats.org/officeDocument/2006/relationships/image" Target="media/image5.png"/><Relationship Id="rId3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customXml" Target="../customXml/item2.xml"/><Relationship Id="rId1" Type="http://schemas.openxmlformats.org/officeDocument/2006/relationships/settings" Target="setting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D3B7F60BC0347B81B0C6F11563F2C" ma:contentTypeVersion="18" ma:contentTypeDescription="Crée un document." ma:contentTypeScope="" ma:versionID="8c69b328e4120b180c35f44f3238bec5">
  <xsd:schema xmlns:xsd="http://www.w3.org/2001/XMLSchema" xmlns:xs="http://www.w3.org/2001/XMLSchema" xmlns:p="http://schemas.microsoft.com/office/2006/metadata/properties" xmlns:ns2="4e03a098-745b-4001-a7b9-c77aeb68ef5f" xmlns:ns3="8f7035b0-5d75-4a30-b963-7c77724a54e7" targetNamespace="http://schemas.microsoft.com/office/2006/metadata/properties" ma:root="true" ma:fieldsID="f65bd2a29ce482be4e9d0abde0f7091a" ns2:_="" ns3:_="">
    <xsd:import namespace="4e03a098-745b-4001-a7b9-c77aeb68ef5f"/>
    <xsd:import namespace="8f7035b0-5d75-4a30-b963-7c77724a5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a098-745b-4001-a7b9-c77aeb68e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035b0-5d75-4a30-b963-7c77724a54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30c8d-812b-4a81-ac09-d36d6eafc764}" ma:internalName="TaxCatchAll" ma:showField="CatchAllData" ma:web="8f7035b0-5d75-4a30-b963-7c77724a5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03a098-745b-4001-a7b9-c77aeb68ef5f">
      <Terms xmlns="http://schemas.microsoft.com/office/infopath/2007/PartnerControls"/>
    </lcf76f155ced4ddcb4097134ff3c332f>
    <TaxCatchAll xmlns="8f7035b0-5d75-4a30-b963-7c77724a54e7" xsi:nil="true"/>
  </documentManagement>
</p:properties>
</file>

<file path=customXml/itemProps1.xml><?xml version="1.0" encoding="utf-8"?>
<ds:datastoreItem xmlns:ds="http://schemas.openxmlformats.org/officeDocument/2006/customXml" ds:itemID="{CBA87C80-30B2-43EB-9F17-564520CCFA9B}"/>
</file>

<file path=customXml/itemProps2.xml><?xml version="1.0" encoding="utf-8"?>
<ds:datastoreItem xmlns:ds="http://schemas.openxmlformats.org/officeDocument/2006/customXml" ds:itemID="{16C6813C-3EB7-4FD1-9938-1DFE64AD586C}"/>
</file>

<file path=customXml/itemProps3.xml><?xml version="1.0" encoding="utf-8"?>
<ds:datastoreItem xmlns:ds="http://schemas.openxmlformats.org/officeDocument/2006/customXml" ds:itemID="{D1E226E3-B5A5-4032-80D2-299330D3C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Manuel_biologiste.docx</dc:title>
  <dc:creator>Stéphanie</dc:creator>
  <cp:keywords>, docId:ACC69C902AF85B95FAEEDF1B51031DE6</cp:keywords>
  <cp:revision>0</cp:revision>
  <dcterms:created xsi:type="dcterms:W3CDTF">2025-07-31T12:23:29Z</dcterms:created>
  <dcterms:modified xsi:type="dcterms:W3CDTF">2025-07-31T12:23:29Z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0x010100682D3B7F60BC0347B81B0C6F11563F2C</vt:lpwstr>
  </property>
  <property fmtid="{D5CDD505-2E9C-101B-9397-08002B2CF9AE}" pid="3" name="Created">
    <vt:filetime>2025-04-23T00:00:00Z</vt:filetime>
  </property>
  <property fmtid="{D5CDD505-2E9C-101B-9397-08002B2CF9AE}" pid="4" name="Creator">
    <vt:lpwstr>Acrobat PDFMaker 25 pour Word</vt:lpwstr>
  </property>
  <property fmtid="{D5CDD505-2E9C-101B-9397-08002B2CF9AE}" pid="5" name="LastSaved">
    <vt:filetime>2025-07-31T00:00:00Z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25.1.211</vt:lpwstr>
  </property>
  <property fmtid="{D5CDD505-2E9C-101B-9397-08002B2CF9AE}" pid="8" name="SourceModified">
    <vt:lpwstr/>
  </property>
</Properties>
</file>